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C3D2D8" w14:textId="119C664B" w:rsidR="004976F8" w:rsidRPr="00985D05" w:rsidRDefault="004976F8" w:rsidP="4F5B513D">
      <w:pPr>
        <w:widowControl w:val="0"/>
        <w:tabs>
          <w:tab w:val="right" w:pos="9639"/>
        </w:tabs>
        <w:spacing w:after="0"/>
        <w:rPr>
          <w:rFonts w:ascii="Arial" w:eastAsia="SimSun" w:hAnsi="Arial"/>
          <w:b/>
          <w:bCs/>
          <w:sz w:val="24"/>
          <w:szCs w:val="24"/>
          <w:highlight w:val="yellow"/>
          <w:lang w:eastAsia="ja-JP"/>
        </w:rPr>
      </w:pPr>
      <w:bookmarkStart w:id="0" w:name="_Hlk40295327"/>
      <w:bookmarkStart w:id="1" w:name="OLE_LINK5"/>
      <w:bookmarkStart w:id="2" w:name="OLE_LINK6"/>
      <w:bookmarkEnd w:id="0"/>
      <w:r w:rsidRPr="2320B313">
        <w:rPr>
          <w:rFonts w:ascii="Arial" w:eastAsia="SimSun" w:hAnsi="Arial"/>
          <w:b/>
          <w:bCs/>
          <w:sz w:val="24"/>
          <w:szCs w:val="24"/>
        </w:rPr>
        <w:t>3GPP T</w:t>
      </w:r>
      <w:bookmarkStart w:id="3" w:name="_Ref452454252"/>
      <w:bookmarkEnd w:id="3"/>
      <w:r w:rsidRPr="2320B313">
        <w:rPr>
          <w:rFonts w:ascii="Arial" w:eastAsia="SimSun" w:hAnsi="Arial"/>
          <w:b/>
          <w:bCs/>
          <w:sz w:val="24"/>
          <w:szCs w:val="24"/>
        </w:rPr>
        <w:t>SG-RAN WG4 Meeting#</w:t>
      </w:r>
      <w:r w:rsidR="00C160B8" w:rsidRPr="2320B313">
        <w:rPr>
          <w:rFonts w:ascii="Arial" w:eastAsia="SimSun" w:hAnsi="Arial"/>
          <w:b/>
          <w:bCs/>
          <w:sz w:val="24"/>
          <w:szCs w:val="24"/>
        </w:rPr>
        <w:t>10</w:t>
      </w:r>
      <w:r w:rsidR="00985D05">
        <w:rPr>
          <w:rFonts w:ascii="Arial" w:eastAsia="SimSun" w:hAnsi="Arial"/>
          <w:b/>
          <w:bCs/>
          <w:sz w:val="24"/>
          <w:szCs w:val="24"/>
        </w:rPr>
        <w:t>2</w:t>
      </w:r>
      <w:r w:rsidR="00457D5F" w:rsidRPr="2320B313">
        <w:rPr>
          <w:rFonts w:ascii="Arial" w:eastAsia="SimSun" w:hAnsi="Arial"/>
          <w:b/>
          <w:bCs/>
          <w:sz w:val="24"/>
          <w:szCs w:val="24"/>
        </w:rPr>
        <w:t>-e</w:t>
      </w:r>
      <w:r w:rsidRPr="2320B313">
        <w:rPr>
          <w:rFonts w:ascii="Arial" w:eastAsia="SimSun" w:hAnsi="Arial"/>
          <w:b/>
          <w:bCs/>
          <w:sz w:val="24"/>
          <w:szCs w:val="24"/>
        </w:rPr>
        <w:t xml:space="preserve">    </w:t>
      </w:r>
      <w:r>
        <w:tab/>
      </w:r>
      <w:r w:rsidR="00B624D5" w:rsidRPr="00B624D5">
        <w:rPr>
          <w:rFonts w:ascii="Arial" w:eastAsia="SimSun" w:hAnsi="Arial"/>
          <w:b/>
          <w:bCs/>
          <w:sz w:val="24"/>
          <w:szCs w:val="24"/>
          <w:lang w:eastAsia="ja-JP"/>
        </w:rPr>
        <w:t>R4-2204796</w:t>
      </w:r>
    </w:p>
    <w:p w14:paraId="057C7B1E" w14:textId="5BA09E0E" w:rsidR="004976F8" w:rsidRPr="00841BCD" w:rsidRDefault="004976F8" w:rsidP="004976F8">
      <w:pPr>
        <w:widowControl w:val="0"/>
        <w:tabs>
          <w:tab w:val="right" w:pos="9639"/>
        </w:tabs>
        <w:spacing w:after="0"/>
        <w:rPr>
          <w:rFonts w:ascii="Arial" w:eastAsia="SimSun" w:hAnsi="Arial"/>
          <w:b/>
          <w:bCs/>
          <w:sz w:val="24"/>
        </w:rPr>
      </w:pPr>
      <w:r>
        <w:rPr>
          <w:rFonts w:ascii="Arial" w:eastAsia="SimSun" w:hAnsi="Arial"/>
          <w:b/>
          <w:sz w:val="24"/>
        </w:rPr>
        <w:t xml:space="preserve">E-meeting, </w:t>
      </w:r>
      <w:r w:rsidR="00985D05">
        <w:rPr>
          <w:rFonts w:ascii="Arial" w:eastAsia="SimSun" w:hAnsi="Arial"/>
          <w:b/>
          <w:sz w:val="24"/>
        </w:rPr>
        <w:t>21</w:t>
      </w:r>
      <w:r w:rsidR="00985D05">
        <w:rPr>
          <w:rFonts w:ascii="Arial" w:eastAsia="SimSun" w:hAnsi="Arial"/>
          <w:b/>
          <w:sz w:val="24"/>
          <w:vertAlign w:val="superscript"/>
        </w:rPr>
        <w:t>st</w:t>
      </w:r>
      <w:r>
        <w:rPr>
          <w:rFonts w:ascii="Arial" w:eastAsia="SimSun" w:hAnsi="Arial"/>
          <w:b/>
          <w:sz w:val="24"/>
        </w:rPr>
        <w:t xml:space="preserve"> </w:t>
      </w:r>
      <w:r w:rsidR="00985D05">
        <w:rPr>
          <w:rFonts w:ascii="Arial" w:eastAsia="SimSun" w:hAnsi="Arial"/>
          <w:b/>
          <w:sz w:val="24"/>
        </w:rPr>
        <w:t xml:space="preserve">February </w:t>
      </w:r>
      <w:r>
        <w:rPr>
          <w:rFonts w:ascii="Arial" w:eastAsia="SimSun" w:hAnsi="Arial"/>
          <w:b/>
          <w:sz w:val="24"/>
        </w:rPr>
        <w:t xml:space="preserve">– </w:t>
      </w:r>
      <w:r w:rsidR="00985D05">
        <w:rPr>
          <w:rFonts w:ascii="Arial" w:eastAsia="SimSun" w:hAnsi="Arial"/>
          <w:b/>
          <w:sz w:val="24"/>
        </w:rPr>
        <w:t>3</w:t>
      </w:r>
      <w:r w:rsidR="00985D05">
        <w:rPr>
          <w:rFonts w:ascii="Arial" w:eastAsia="SimSun" w:hAnsi="Arial"/>
          <w:b/>
          <w:sz w:val="24"/>
          <w:vertAlign w:val="superscript"/>
        </w:rPr>
        <w:t>rd</w:t>
      </w:r>
      <w:r w:rsidR="006A499A">
        <w:rPr>
          <w:rFonts w:ascii="Arial" w:eastAsia="SimSun" w:hAnsi="Arial"/>
          <w:b/>
          <w:sz w:val="24"/>
        </w:rPr>
        <w:t xml:space="preserve"> </w:t>
      </w:r>
      <w:r w:rsidR="00985D05">
        <w:rPr>
          <w:rFonts w:ascii="Arial" w:eastAsia="SimSun" w:hAnsi="Arial"/>
          <w:b/>
          <w:sz w:val="24"/>
        </w:rPr>
        <w:t>March</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w:t>
      </w:r>
      <w:r w:rsidR="00457D5F">
        <w:rPr>
          <w:rFonts w:ascii="Arial" w:eastAsia="SimSun" w:hAnsi="Arial"/>
          <w:b/>
          <w:bCs/>
          <w:noProof/>
          <w:sz w:val="24"/>
          <w:lang w:eastAsia="zh-CN"/>
        </w:rPr>
        <w:t>2</w:t>
      </w:r>
    </w:p>
    <w:bookmarkEnd w:id="1"/>
    <w:bookmarkEnd w:id="2"/>
    <w:p w14:paraId="4E5C2001" w14:textId="77777777" w:rsidR="00B97703" w:rsidRDefault="00B97703">
      <w:pPr>
        <w:rPr>
          <w:rFonts w:ascii="Arial" w:hAnsi="Arial" w:cs="Arial"/>
        </w:rPr>
      </w:pPr>
    </w:p>
    <w:p w14:paraId="0910A0FF" w14:textId="0BE40C84" w:rsidR="00F6297A" w:rsidRDefault="00F6297A" w:rsidP="6D75360A">
      <w:pPr>
        <w:spacing w:after="60"/>
        <w:ind w:left="1985" w:hanging="1985"/>
        <w:rPr>
          <w:rFonts w:ascii="Arial" w:hAnsi="Arial" w:cs="Arial"/>
          <w:b/>
          <w:bCs/>
          <w:sz w:val="22"/>
          <w:szCs w:val="22"/>
        </w:rPr>
      </w:pPr>
      <w:r w:rsidRPr="6D75360A">
        <w:rPr>
          <w:rFonts w:ascii="Arial" w:hAnsi="Arial" w:cs="Arial"/>
          <w:b/>
          <w:bCs/>
          <w:sz w:val="22"/>
          <w:szCs w:val="22"/>
        </w:rPr>
        <w:t>Title:</w:t>
      </w:r>
      <w:r>
        <w:tab/>
      </w:r>
      <w:r w:rsidR="00FF44E5" w:rsidRPr="6D75360A">
        <w:rPr>
          <w:rFonts w:ascii="Arial" w:hAnsi="Arial" w:cs="Arial"/>
          <w:b/>
          <w:bCs/>
          <w:sz w:val="22"/>
          <w:szCs w:val="22"/>
        </w:rPr>
        <w:t>Receiver performance</w:t>
      </w:r>
      <w:r w:rsidR="00290FCD" w:rsidRPr="6D75360A">
        <w:rPr>
          <w:rFonts w:ascii="Arial" w:hAnsi="Arial" w:cs="Arial"/>
          <w:b/>
          <w:bCs/>
          <w:sz w:val="22"/>
          <w:szCs w:val="22"/>
        </w:rPr>
        <w:t xml:space="preserve"> for pi/2 BPSK with </w:t>
      </w:r>
      <w:r w:rsidR="465E3B16" w:rsidRPr="6D75360A">
        <w:rPr>
          <w:rFonts w:ascii="Arial" w:hAnsi="Arial" w:cs="Arial"/>
          <w:b/>
          <w:bCs/>
          <w:sz w:val="22"/>
          <w:szCs w:val="22"/>
        </w:rPr>
        <w:t xml:space="preserve">spectral </w:t>
      </w:r>
      <w:r w:rsidR="00290FCD" w:rsidRPr="6D75360A">
        <w:rPr>
          <w:rFonts w:ascii="Arial" w:hAnsi="Arial" w:cs="Arial"/>
          <w:b/>
          <w:bCs/>
          <w:sz w:val="22"/>
          <w:szCs w:val="22"/>
        </w:rPr>
        <w:t>shaping</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76505296" w:rsidR="00D27D6D" w:rsidRPr="00335D84" w:rsidRDefault="00D27D6D" w:rsidP="4F5B513D">
      <w:pPr>
        <w:spacing w:after="60"/>
        <w:ind w:left="1985" w:hanging="1985"/>
        <w:rPr>
          <w:rFonts w:ascii="Arial" w:hAnsi="Arial" w:cs="Arial"/>
          <w:b/>
          <w:bCs/>
          <w:sz w:val="22"/>
          <w:szCs w:val="22"/>
        </w:rPr>
      </w:pPr>
      <w:r w:rsidRPr="69FA3E99">
        <w:rPr>
          <w:rFonts w:ascii="Arial" w:hAnsi="Arial" w:cs="Arial"/>
          <w:b/>
          <w:bCs/>
          <w:sz w:val="22"/>
          <w:szCs w:val="22"/>
        </w:rPr>
        <w:t>Agenda item:</w:t>
      </w:r>
      <w:r>
        <w:tab/>
      </w:r>
      <w:r w:rsidR="17641A10" w:rsidRPr="69FA3E99">
        <w:rPr>
          <w:rFonts w:ascii="Arial" w:hAnsi="Arial" w:cs="Arial"/>
          <w:b/>
          <w:bCs/>
          <w:sz w:val="22"/>
          <w:szCs w:val="22"/>
        </w:rPr>
        <w:t>11</w:t>
      </w:r>
      <w:r w:rsidR="006A499A" w:rsidRPr="69FA3E99">
        <w:rPr>
          <w:rFonts w:ascii="Arial" w:hAnsi="Arial" w:cs="Arial"/>
          <w:b/>
          <w:bCs/>
          <w:sz w:val="22"/>
          <w:szCs w:val="22"/>
        </w:rPr>
        <w:t>.4.4</w:t>
      </w:r>
    </w:p>
    <w:p w14:paraId="0C883BB6" w14:textId="4BC77729"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726F38">
        <w:rPr>
          <w:rFonts w:ascii="Arial" w:hAnsi="Arial" w:cs="Arial"/>
          <w:b/>
          <w:sz w:val="22"/>
          <w:szCs w:val="22"/>
        </w:rPr>
        <w:t>Discussion</w:t>
      </w:r>
    </w:p>
    <w:p w14:paraId="06D046F4" w14:textId="332A9B82" w:rsidR="00B97703" w:rsidRDefault="000F6242" w:rsidP="00B97703">
      <w:pPr>
        <w:pStyle w:val="Heading1"/>
      </w:pPr>
      <w:r>
        <w:t>1</w:t>
      </w:r>
      <w:r w:rsidR="002F1940">
        <w:tab/>
      </w:r>
      <w:r w:rsidR="00AA7654">
        <w:t>Introduction</w:t>
      </w:r>
    </w:p>
    <w:p w14:paraId="66CCC36C" w14:textId="6A31B4EC" w:rsidR="00290FCD" w:rsidRDefault="00290FCD" w:rsidP="00290FCD">
      <w:pPr>
        <w:spacing w:after="0"/>
      </w:pPr>
      <w:r w:rsidRPr="6D75360A">
        <w:rPr>
          <w:lang w:val="en-US" w:eastAsia="fi-FI"/>
        </w:rPr>
        <w:t>This contribution relates to a study item agreed in RAN#91-e, namely “</w:t>
      </w:r>
      <w:r>
        <w:t xml:space="preserve">optimizations of pi/2 BPSK uplink power in NR” [1]. </w:t>
      </w:r>
      <w:r w:rsidR="00760D8D">
        <w:t xml:space="preserve">In this paper we study the BS receiver performance with </w:t>
      </w:r>
      <w:r w:rsidR="00BB2072">
        <w:t xml:space="preserve">different </w:t>
      </w:r>
      <w:r w:rsidR="00760D8D">
        <w:t>shaping filter</w:t>
      </w:r>
      <w:r w:rsidR="00BB2072">
        <w:t>s</w:t>
      </w:r>
      <w:r w:rsidR="00760D8D">
        <w:t>.</w:t>
      </w:r>
      <w:r w:rsidR="0E44EEED">
        <w:t xml:space="preserve"> This work is related to the following study item objective:</w:t>
      </w:r>
    </w:p>
    <w:p w14:paraId="2DEF44E1" w14:textId="590AE0DB" w:rsidR="00290FCD" w:rsidRPr="00290FCD" w:rsidRDefault="00290FCD" w:rsidP="00290FCD">
      <w:pPr>
        <w:pStyle w:val="ListParagraph"/>
        <w:numPr>
          <w:ilvl w:val="0"/>
          <w:numId w:val="14"/>
        </w:numPr>
        <w:overflowPunct/>
        <w:autoSpaceDE/>
        <w:autoSpaceDN/>
        <w:adjustRightInd/>
        <w:spacing w:after="0"/>
        <w:contextualSpacing w:val="0"/>
        <w:textAlignment w:val="auto"/>
        <w:rPr>
          <w:rFonts w:asciiTheme="majorBidi" w:hAnsiTheme="majorBidi" w:cstheme="majorBidi"/>
        </w:rPr>
      </w:pPr>
      <w:r w:rsidRPr="00290FCD">
        <w:rPr>
          <w:rFonts w:asciiTheme="majorBidi" w:hAnsiTheme="majorBidi" w:cstheme="majorBidi"/>
        </w:rPr>
        <w:t>Identify filter characteristics necessary to enable the new power capability while ensuring good and robust BS receiver performance.</w:t>
      </w:r>
    </w:p>
    <w:p w14:paraId="4F322A4E" w14:textId="5BD6AC1D" w:rsidR="00290FCD" w:rsidRPr="00290FCD" w:rsidRDefault="00457D5F" w:rsidP="00290FCD">
      <w:pPr>
        <w:pStyle w:val="ListParagraph"/>
        <w:numPr>
          <w:ilvl w:val="1"/>
          <w:numId w:val="14"/>
        </w:numPr>
        <w:overflowPunct/>
        <w:autoSpaceDE/>
        <w:autoSpaceDN/>
        <w:adjustRightInd/>
        <w:spacing w:after="0"/>
        <w:contextualSpacing w:val="0"/>
        <w:textAlignment w:val="auto"/>
        <w:rPr>
          <w:rFonts w:asciiTheme="majorBidi" w:hAnsiTheme="majorBidi" w:cstheme="majorBidi"/>
        </w:rPr>
      </w:pPr>
      <w:r>
        <w:rPr>
          <w:lang w:eastAsia="zh-CN"/>
        </w:rPr>
        <w:t>The choice of filters is up to UE implementations and transparent to the network</w:t>
      </w:r>
    </w:p>
    <w:p w14:paraId="4E1D3A34" w14:textId="3C74241A" w:rsidR="00B97703" w:rsidRDefault="002F1940" w:rsidP="000F6242">
      <w:pPr>
        <w:pStyle w:val="Heading1"/>
      </w:pPr>
      <w:r>
        <w:t>2</w:t>
      </w:r>
      <w:r>
        <w:tab/>
      </w:r>
      <w:r w:rsidR="00AA7654">
        <w:t>Discussion</w:t>
      </w:r>
    </w:p>
    <w:p w14:paraId="6D6C93C0" w14:textId="796D1C2A" w:rsidR="002B761A" w:rsidRDefault="002B761A" w:rsidP="00F04F65">
      <w:r>
        <w:t>Frequency responses for the used filters are shown and compared against the current frequency flatness requirement in Figure 1.</w:t>
      </w:r>
    </w:p>
    <w:p w14:paraId="3DE32003" w14:textId="3D6D76F0" w:rsidR="6D75360A" w:rsidRPr="006E5D7D" w:rsidRDefault="103479BD" w:rsidP="00F04F65">
      <w:r w:rsidRPr="006E5D7D">
        <w:t xml:space="preserve">The current specification assumes the spectral shaping to be transparent to </w:t>
      </w:r>
      <w:proofErr w:type="spellStart"/>
      <w:r w:rsidRPr="006E5D7D">
        <w:t>gNB</w:t>
      </w:r>
      <w:proofErr w:type="spellEnd"/>
      <w:r w:rsidRPr="006E5D7D">
        <w:t xml:space="preserve"> receiver</w:t>
      </w:r>
      <w:r w:rsidR="00457D5F">
        <w:t xml:space="preserve"> and RAN #94e agreed</w:t>
      </w:r>
      <w:r w:rsidR="003D79BF">
        <w:t>,</w:t>
      </w:r>
      <w:r w:rsidR="00457D5F">
        <w:t xml:space="preserve"> </w:t>
      </w:r>
      <w:r w:rsidR="003D79BF">
        <w:t xml:space="preserve">as part of 5Gi merger package, the </w:t>
      </w:r>
      <w:r w:rsidR="00457D5F">
        <w:t>same approach to be the basis for further work also</w:t>
      </w:r>
      <w:r w:rsidRPr="006E5D7D">
        <w:t xml:space="preserve">. </w:t>
      </w:r>
      <w:r w:rsidR="53360104" w:rsidRPr="006E5D7D">
        <w:t xml:space="preserve">With such assumption the best performance is obtained by applying the same spectral shaping filter to both DMRS and data. </w:t>
      </w:r>
    </w:p>
    <w:p w14:paraId="581E5CD0" w14:textId="7E2CE56F" w:rsidR="00BE41B1" w:rsidRDefault="039AF45C" w:rsidP="33B31E07">
      <w:r w:rsidRPr="006E5D7D">
        <w:t xml:space="preserve">The </w:t>
      </w:r>
      <w:r w:rsidR="006E5D7D" w:rsidRPr="006E5D7D">
        <w:t>[0.335, 1.0, 0.335]</w:t>
      </w:r>
      <w:r w:rsidR="006E5D7D">
        <w:t xml:space="preserve"> </w:t>
      </w:r>
      <w:r w:rsidR="21924C26" w:rsidRPr="006E5D7D">
        <w:t xml:space="preserve">spectral shaping </w:t>
      </w:r>
      <w:r w:rsidRPr="006E5D7D">
        <w:t xml:space="preserve">filter used in this paper </w:t>
      </w:r>
      <w:r w:rsidR="25CFCB08" w:rsidRPr="006E5D7D">
        <w:t>is</w:t>
      </w:r>
      <w:r w:rsidRPr="006E5D7D">
        <w:t xml:space="preserve"> the most aggressive 3-tap filter that meets the</w:t>
      </w:r>
      <w:r w:rsidR="2477D4FD" w:rsidRPr="006E5D7D">
        <w:t xml:space="preserve"> current</w:t>
      </w:r>
      <w:r w:rsidRPr="006E5D7D">
        <w:t xml:space="preserve"> spectral flatnes</w:t>
      </w:r>
      <w:r w:rsidR="546B3875" w:rsidRPr="006E5D7D">
        <w:t>s requirements</w:t>
      </w:r>
      <w:r w:rsidR="570128F6" w:rsidRPr="006E5D7D">
        <w:t xml:space="preserve"> </w:t>
      </w:r>
      <w:r w:rsidR="570128F6" w:rsidRPr="003A2453">
        <w:t>as shown in our paper</w:t>
      </w:r>
      <w:r w:rsidR="003A2453">
        <w:t xml:space="preserve"> from RAN4#99e</w:t>
      </w:r>
      <w:r w:rsidR="570128F6" w:rsidRPr="003A2453">
        <w:t xml:space="preserve"> [2]</w:t>
      </w:r>
      <w:r w:rsidR="546B3875" w:rsidRPr="003A2453">
        <w:t>.</w:t>
      </w:r>
      <w:r w:rsidR="00750BA1" w:rsidRPr="006E5D7D">
        <w:t xml:space="preserve"> </w:t>
      </w:r>
      <w:r w:rsidR="006E5D7D">
        <w:t xml:space="preserve">Less aggressive 3-tap filters are </w:t>
      </w:r>
      <w:r w:rsidR="00906D5E">
        <w:t>included</w:t>
      </w:r>
      <w:r w:rsidR="006E5D7D">
        <w:t xml:space="preserve"> too.</w:t>
      </w:r>
      <w:r w:rsidR="00F81A7F" w:rsidRPr="006E5D7D">
        <w:t xml:space="preserve"> </w:t>
      </w:r>
      <w:r w:rsidR="006E5D7D">
        <w:t>3-tap f</w:t>
      </w:r>
      <w:r w:rsidR="00F81A7F" w:rsidRPr="006E5D7D">
        <w:t>ilter is implemented in frequency domain due to lower complexity.</w:t>
      </w:r>
    </w:p>
    <w:p w14:paraId="00D55C1B" w14:textId="31199726" w:rsidR="00A0529B" w:rsidRPr="003C56AB" w:rsidRDefault="00A0529B" w:rsidP="4F5B513D"/>
    <w:p w14:paraId="63EB595D" w14:textId="100E3E8A" w:rsidR="008C5AC1" w:rsidRDefault="008C5AC1" w:rsidP="00D265EB">
      <w:pPr>
        <w:jc w:val="center"/>
      </w:pPr>
      <w:r>
        <w:rPr>
          <w:noProof/>
        </w:rPr>
        <w:drawing>
          <wp:inline distT="0" distB="0" distL="0" distR="0" wp14:anchorId="460F6730" wp14:editId="407ADB35">
            <wp:extent cx="2814478" cy="2109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2814478" cy="2109600"/>
                    </a:xfrm>
                    <a:prstGeom prst="rect">
                      <a:avLst/>
                    </a:prstGeom>
                  </pic:spPr>
                </pic:pic>
              </a:graphicData>
            </a:graphic>
          </wp:inline>
        </w:drawing>
      </w:r>
    </w:p>
    <w:p w14:paraId="3BEEF752" w14:textId="5735F7A5" w:rsidR="00A0529B" w:rsidRPr="00A0529B" w:rsidRDefault="00A0529B" w:rsidP="00A0529B">
      <w:pPr>
        <w:pStyle w:val="Caption"/>
        <w:jc w:val="center"/>
        <w:rPr>
          <w:rFonts w:cs="Arial"/>
          <w:color w:val="000000" w:themeColor="text1"/>
          <w:sz w:val="20"/>
          <w:lang w:val="en-GB"/>
        </w:rPr>
      </w:pPr>
      <w:r w:rsidRPr="00F04F65">
        <w:t xml:space="preserve">Figure </w:t>
      </w:r>
      <w:r>
        <w:rPr>
          <w:lang w:val="en-GB"/>
        </w:rPr>
        <w:t>1</w:t>
      </w:r>
      <w:r w:rsidRPr="00F04F65">
        <w:t xml:space="preserve"> </w:t>
      </w:r>
      <w:r w:rsidRPr="00A0529B">
        <w:rPr>
          <w:lang w:val="en-GB"/>
        </w:rPr>
        <w:t>Frequency responses of t</w:t>
      </w:r>
      <w:r>
        <w:rPr>
          <w:lang w:val="en-GB"/>
        </w:rPr>
        <w:t xml:space="preserve">he filters </w:t>
      </w:r>
      <w:r w:rsidR="00C3294F">
        <w:rPr>
          <w:lang w:val="en-GB"/>
        </w:rPr>
        <w:t>compared to spectral flatness requirement</w:t>
      </w:r>
    </w:p>
    <w:p w14:paraId="57FE4B02" w14:textId="77777777" w:rsidR="00A0529B" w:rsidRPr="006E5D7D" w:rsidRDefault="00A0529B" w:rsidP="33B31E07"/>
    <w:p w14:paraId="44019DFC" w14:textId="35F345C3" w:rsidR="00BE41B1" w:rsidRDefault="226C0305" w:rsidP="1B373246">
      <w:r>
        <w:t xml:space="preserve">Simulation parameters are shown in Table 1 and the link simulation results </w:t>
      </w:r>
      <w:r w:rsidR="69AFA306">
        <w:t xml:space="preserve">for 2-64 PRB bandwidths </w:t>
      </w:r>
      <w:r>
        <w:t xml:space="preserve">in Figure </w:t>
      </w:r>
      <w:r w:rsidR="001C6BB3">
        <w:t>2</w:t>
      </w:r>
      <w:r>
        <w:t>.</w:t>
      </w:r>
      <w:r w:rsidR="046A02B2">
        <w:t xml:space="preserve"> </w:t>
      </w:r>
      <w:r w:rsidR="006E5D7D">
        <w:t>Simulation parameters are according to agreed way forward [3].</w:t>
      </w:r>
    </w:p>
    <w:p w14:paraId="50C80B67" w14:textId="77F73F64" w:rsidR="0088433A" w:rsidRDefault="0088433A" w:rsidP="1B373246">
      <w:r>
        <w:t xml:space="preserve">In these simulations we have used receiver that is aware of the used shaping filter. Receiver enhancement provides up to 0.3dB gain depending on the case. We have provided results without the enhancement in our </w:t>
      </w:r>
      <w:r w:rsidR="00457D5F">
        <w:t>earlier</w:t>
      </w:r>
      <w:r>
        <w:t xml:space="preserve"> </w:t>
      </w:r>
      <w:r w:rsidR="00847911">
        <w:t xml:space="preserve">RAN4 </w:t>
      </w:r>
      <w:r>
        <w:t>meeting contribution [4].</w:t>
      </w:r>
    </w:p>
    <w:p w14:paraId="4B5DDAA4" w14:textId="5468F7FB" w:rsidR="00E80E0C" w:rsidRPr="006E5D7D" w:rsidRDefault="00E80E0C" w:rsidP="1B373246">
      <w:pPr>
        <w:rPr>
          <w:rStyle w:val="normaltextrun"/>
          <w:color w:val="000000" w:themeColor="text1"/>
          <w:lang w:val="en-US"/>
        </w:rPr>
      </w:pPr>
      <w:r>
        <w:t xml:space="preserve">It can be observed that link loss due to more aggressive spectral shaping is higher with small bandwidths, hence it </w:t>
      </w:r>
      <w:r w:rsidR="001C786E">
        <w:t>w</w:t>
      </w:r>
      <w:r>
        <w:t xml:space="preserve">ould be beneficial to use </w:t>
      </w:r>
      <w:r w:rsidR="6C2FE9AE">
        <w:t>less aggressive</w:t>
      </w:r>
      <w:r>
        <w:t xml:space="preserve"> filtering w</w:t>
      </w:r>
      <w:r w:rsidR="009212BC">
        <w:t>hen bandwidth is small.</w:t>
      </w:r>
    </w:p>
    <w:p w14:paraId="4CA9A4AA" w14:textId="59FE40EF" w:rsidR="27F09BEC" w:rsidRDefault="27F09BEC" w:rsidP="4F5B513D">
      <w:pPr>
        <w:rPr>
          <w:i/>
          <w:iCs/>
        </w:rPr>
      </w:pPr>
      <w:r w:rsidRPr="4F5B513D">
        <w:rPr>
          <w:b/>
          <w:bCs/>
          <w:i/>
          <w:iCs/>
        </w:rPr>
        <w:lastRenderedPageBreak/>
        <w:t>Observation</w:t>
      </w:r>
      <w:r w:rsidR="00750BA1" w:rsidRPr="4F5B513D">
        <w:rPr>
          <w:b/>
          <w:bCs/>
          <w:i/>
          <w:iCs/>
        </w:rPr>
        <w:t xml:space="preserve"> </w:t>
      </w:r>
      <w:r w:rsidR="00457D5F">
        <w:rPr>
          <w:b/>
          <w:bCs/>
          <w:i/>
          <w:iCs/>
        </w:rPr>
        <w:t>1</w:t>
      </w:r>
      <w:r w:rsidRPr="4F5B513D">
        <w:rPr>
          <w:b/>
          <w:bCs/>
          <w:i/>
          <w:iCs/>
        </w:rPr>
        <w:t xml:space="preserve">: </w:t>
      </w:r>
      <w:r w:rsidRPr="4F5B513D">
        <w:rPr>
          <w:i/>
          <w:iCs/>
        </w:rPr>
        <w:t xml:space="preserve">Link loss due to </w:t>
      </w:r>
      <w:r w:rsidR="00906D5E" w:rsidRPr="4F5B513D">
        <w:rPr>
          <w:i/>
          <w:iCs/>
        </w:rPr>
        <w:t xml:space="preserve">more aggressive </w:t>
      </w:r>
      <w:r w:rsidRPr="4F5B513D">
        <w:rPr>
          <w:i/>
          <w:iCs/>
        </w:rPr>
        <w:t>spectral shaping filter</w:t>
      </w:r>
      <w:r w:rsidR="00906D5E" w:rsidRPr="4F5B513D">
        <w:rPr>
          <w:i/>
          <w:iCs/>
        </w:rPr>
        <w:t>ing</w:t>
      </w:r>
      <w:r w:rsidRPr="4F5B513D">
        <w:rPr>
          <w:i/>
          <w:iCs/>
        </w:rPr>
        <w:t xml:space="preserve"> </w:t>
      </w:r>
      <w:r w:rsidR="00906D5E" w:rsidRPr="4F5B513D">
        <w:rPr>
          <w:i/>
          <w:iCs/>
        </w:rPr>
        <w:t>is higher with small bandwidths.</w:t>
      </w:r>
    </w:p>
    <w:p w14:paraId="23AC5834" w14:textId="268D19C6" w:rsidR="0076645C" w:rsidRDefault="0076645C" w:rsidP="00E27FBE">
      <w:r>
        <w:t xml:space="preserve">Due to the receiver enhancement the link loss of three tap filters reduces </w:t>
      </w:r>
      <w:r w:rsidR="001C786E">
        <w:t xml:space="preserve">further </w:t>
      </w:r>
      <w:r>
        <w:t>with wider bandwidths. In small bandwidths the receiver enhancement has low or negligible gain</w:t>
      </w:r>
      <w:r w:rsidR="0053208E">
        <w:t xml:space="preserve"> with the simulation assumptions used</w:t>
      </w:r>
      <w:r>
        <w:t>. Receiver can benefit from the knowledge of shaping also in transparent case</w:t>
      </w:r>
      <w:r w:rsidR="005377E3">
        <w:t xml:space="preserve"> where the same shaping is used for DMRS</w:t>
      </w:r>
      <w:r>
        <w:t xml:space="preserve">, however </w:t>
      </w:r>
      <w:r w:rsidR="002B761A">
        <w:t xml:space="preserve">depending on the scenario, </w:t>
      </w:r>
      <w:r>
        <w:t xml:space="preserve">the gain </w:t>
      </w:r>
      <w:r w:rsidR="00847911">
        <w:t>may</w:t>
      </w:r>
      <w:r w:rsidR="00321CAF">
        <w:t xml:space="preserve"> be</w:t>
      </w:r>
      <w:r>
        <w:t xml:space="preserve"> </w:t>
      </w:r>
      <w:r w:rsidR="002B761A">
        <w:t xml:space="preserve">relatively </w:t>
      </w:r>
      <w:r>
        <w:t xml:space="preserve">small. </w:t>
      </w:r>
    </w:p>
    <w:p w14:paraId="07888FE2" w14:textId="7B8077F4" w:rsidR="00750BA1" w:rsidRPr="00D265EB" w:rsidRDefault="0084674C" w:rsidP="4F5B513D">
      <w:r>
        <w:t xml:space="preserve">When comparing results between three channel models, it can be noted that for given number of PRBs, the performance difference between the used filters </w:t>
      </w:r>
      <w:r w:rsidR="00547BEC">
        <w:t>is quite similar</w:t>
      </w:r>
      <w:r>
        <w:t xml:space="preserve"> for all the channel models</w:t>
      </w:r>
      <w:r w:rsidR="23527322">
        <w:t>, however magnitude of differences varies slightly</w:t>
      </w:r>
      <w:r>
        <w:t>.</w:t>
      </w:r>
    </w:p>
    <w:p w14:paraId="71AB7A41" w14:textId="0BA6B552" w:rsidR="0084674C" w:rsidRDefault="0084674C" w:rsidP="4F5B513D">
      <w:pPr>
        <w:rPr>
          <w:i/>
          <w:iCs/>
        </w:rPr>
      </w:pPr>
      <w:r w:rsidRPr="4F5B513D">
        <w:rPr>
          <w:b/>
          <w:bCs/>
          <w:i/>
          <w:iCs/>
        </w:rPr>
        <w:t xml:space="preserve">Observation </w:t>
      </w:r>
      <w:r w:rsidR="00457D5F">
        <w:rPr>
          <w:b/>
          <w:bCs/>
          <w:i/>
          <w:iCs/>
        </w:rPr>
        <w:t>2</w:t>
      </w:r>
      <w:r w:rsidRPr="4F5B513D">
        <w:rPr>
          <w:b/>
          <w:bCs/>
          <w:i/>
          <w:iCs/>
        </w:rPr>
        <w:t xml:space="preserve">: </w:t>
      </w:r>
      <w:r w:rsidRPr="4F5B513D">
        <w:rPr>
          <w:i/>
          <w:iCs/>
        </w:rPr>
        <w:t xml:space="preserve">For given number of PRBs, the performance difference between the used filters </w:t>
      </w:r>
      <w:r w:rsidR="00547BEC" w:rsidRPr="4F5B513D">
        <w:rPr>
          <w:i/>
          <w:iCs/>
        </w:rPr>
        <w:t xml:space="preserve">is quite similar </w:t>
      </w:r>
      <w:r w:rsidRPr="4F5B513D">
        <w:rPr>
          <w:i/>
          <w:iCs/>
        </w:rPr>
        <w:t>for all the channel models.</w:t>
      </w:r>
    </w:p>
    <w:p w14:paraId="43FAF4C6" w14:textId="77777777" w:rsidR="0084674C" w:rsidRDefault="0084674C" w:rsidP="33B31E07">
      <w:pPr>
        <w:rPr>
          <w:i/>
          <w:iCs/>
        </w:rPr>
      </w:pPr>
    </w:p>
    <w:p w14:paraId="284100BB" w14:textId="2C51B4B7" w:rsidR="00FC44D9" w:rsidRPr="00B14789" w:rsidRDefault="00FC44D9" w:rsidP="00F04F65">
      <w:pPr>
        <w:rPr>
          <w:b/>
          <w:bCs/>
        </w:rPr>
      </w:pPr>
      <w:r w:rsidRPr="00B14789">
        <w:rPr>
          <w:b/>
          <w:bCs/>
        </w:rPr>
        <w:t>Table 1 Simulation assumptions</w:t>
      </w:r>
    </w:p>
    <w:tbl>
      <w:tblPr>
        <w:tblStyle w:val="TableGrid"/>
        <w:tblW w:w="0" w:type="auto"/>
        <w:tblLook w:val="04A0" w:firstRow="1" w:lastRow="0" w:firstColumn="1" w:lastColumn="0" w:noHBand="0" w:noVBand="1"/>
      </w:tblPr>
      <w:tblGrid>
        <w:gridCol w:w="3256"/>
        <w:gridCol w:w="4819"/>
      </w:tblGrid>
      <w:tr w:rsidR="00FC44D9" w14:paraId="2329D3B6" w14:textId="77777777" w:rsidTr="4F5B513D">
        <w:tc>
          <w:tcPr>
            <w:tcW w:w="3256" w:type="dxa"/>
          </w:tcPr>
          <w:p w14:paraId="314926A7" w14:textId="139F8CDB" w:rsidR="00FC44D9" w:rsidRDefault="009F7AEE" w:rsidP="00F04F65">
            <w:r>
              <w:t>Carrier frequency</w:t>
            </w:r>
          </w:p>
        </w:tc>
        <w:tc>
          <w:tcPr>
            <w:tcW w:w="4819" w:type="dxa"/>
          </w:tcPr>
          <w:p w14:paraId="5E5CA4C4" w14:textId="562F2ACE" w:rsidR="00FC44D9" w:rsidRDefault="007A2D41" w:rsidP="00F04F65">
            <w:r>
              <w:t>4GHz</w:t>
            </w:r>
          </w:p>
        </w:tc>
      </w:tr>
      <w:tr w:rsidR="00FC44D9" w14:paraId="57C7B6DC" w14:textId="77777777" w:rsidTr="4F5B513D">
        <w:tc>
          <w:tcPr>
            <w:tcW w:w="3256" w:type="dxa"/>
          </w:tcPr>
          <w:p w14:paraId="16ABC529" w14:textId="7B6141AF" w:rsidR="00FC44D9" w:rsidRDefault="009F7AEE" w:rsidP="00F04F65">
            <w:r>
              <w:t>Channel BW</w:t>
            </w:r>
          </w:p>
        </w:tc>
        <w:tc>
          <w:tcPr>
            <w:tcW w:w="4819" w:type="dxa"/>
          </w:tcPr>
          <w:p w14:paraId="56B779C7" w14:textId="2CEA4D10" w:rsidR="00FC44D9" w:rsidRDefault="007A2D41" w:rsidP="00F04F65">
            <w:r>
              <w:t>100MHz</w:t>
            </w:r>
          </w:p>
        </w:tc>
      </w:tr>
      <w:tr w:rsidR="00FC44D9" w14:paraId="266ECC12" w14:textId="77777777" w:rsidTr="4F5B513D">
        <w:tc>
          <w:tcPr>
            <w:tcW w:w="3256" w:type="dxa"/>
          </w:tcPr>
          <w:p w14:paraId="23BF0185" w14:textId="55698D52" w:rsidR="00FC44D9" w:rsidRDefault="009F7AEE" w:rsidP="00F04F65">
            <w:r>
              <w:t>SCS</w:t>
            </w:r>
          </w:p>
        </w:tc>
        <w:tc>
          <w:tcPr>
            <w:tcW w:w="4819" w:type="dxa"/>
          </w:tcPr>
          <w:p w14:paraId="71AA1EDC" w14:textId="138EDF76" w:rsidR="00FC44D9" w:rsidRDefault="007A2D41" w:rsidP="00F04F65">
            <w:r>
              <w:t>30kHz</w:t>
            </w:r>
          </w:p>
        </w:tc>
      </w:tr>
      <w:tr w:rsidR="00FC44D9" w14:paraId="09F5E525" w14:textId="77777777" w:rsidTr="4F5B513D">
        <w:tc>
          <w:tcPr>
            <w:tcW w:w="3256" w:type="dxa"/>
          </w:tcPr>
          <w:p w14:paraId="0397829E" w14:textId="20F72928" w:rsidR="00FC44D9" w:rsidRDefault="009F7AEE" w:rsidP="00F04F65">
            <w:r>
              <w:t>Channel model</w:t>
            </w:r>
          </w:p>
        </w:tc>
        <w:tc>
          <w:tcPr>
            <w:tcW w:w="4819" w:type="dxa"/>
          </w:tcPr>
          <w:p w14:paraId="667AA417" w14:textId="72824D17" w:rsidR="00FC44D9" w:rsidRDefault="007A2D41" w:rsidP="00F04F65">
            <w:r>
              <w:t>TDL-C 300ns</w:t>
            </w:r>
            <w:r w:rsidR="00DE26B1">
              <w:t>, TDL-A 30ns, TDL-D 30ns</w:t>
            </w:r>
          </w:p>
        </w:tc>
      </w:tr>
      <w:tr w:rsidR="00FC44D9" w14:paraId="1A0459F6" w14:textId="77777777" w:rsidTr="4F5B513D">
        <w:tc>
          <w:tcPr>
            <w:tcW w:w="3256" w:type="dxa"/>
          </w:tcPr>
          <w:p w14:paraId="3964674D" w14:textId="6202F369" w:rsidR="00FC44D9" w:rsidRDefault="009F7AEE" w:rsidP="00F04F65">
            <w:r>
              <w:t>UE speed</w:t>
            </w:r>
          </w:p>
        </w:tc>
        <w:tc>
          <w:tcPr>
            <w:tcW w:w="4819" w:type="dxa"/>
          </w:tcPr>
          <w:p w14:paraId="5BDBCAEA" w14:textId="5418FA00" w:rsidR="00FC44D9" w:rsidRDefault="007A2D41" w:rsidP="00F04F65">
            <w:r>
              <w:t>3km/h</w:t>
            </w:r>
          </w:p>
        </w:tc>
      </w:tr>
      <w:tr w:rsidR="00BE41B1" w14:paraId="3AF42D27" w14:textId="77777777" w:rsidTr="4F5B513D">
        <w:tc>
          <w:tcPr>
            <w:tcW w:w="3256" w:type="dxa"/>
          </w:tcPr>
          <w:p w14:paraId="6E3EAB58" w14:textId="63A1028C" w:rsidR="00BE41B1" w:rsidRPr="00D265EB" w:rsidRDefault="00BE41B1" w:rsidP="00F04F65">
            <w:r w:rsidRPr="00D265EB">
              <w:t>Channel estimation</w:t>
            </w:r>
          </w:p>
        </w:tc>
        <w:tc>
          <w:tcPr>
            <w:tcW w:w="4819" w:type="dxa"/>
          </w:tcPr>
          <w:p w14:paraId="75403312" w14:textId="41B02238" w:rsidR="00BE41B1" w:rsidRPr="00D265EB" w:rsidRDefault="00CA0D7C" w:rsidP="00F04F65">
            <w:r w:rsidRPr="00D265EB">
              <w:t>Frequency domain</w:t>
            </w:r>
          </w:p>
        </w:tc>
      </w:tr>
      <w:tr w:rsidR="00FC44D9" w14:paraId="78521752" w14:textId="77777777" w:rsidTr="4F5B513D">
        <w:tc>
          <w:tcPr>
            <w:tcW w:w="3256" w:type="dxa"/>
          </w:tcPr>
          <w:p w14:paraId="33FBFBDF" w14:textId="10709FFD" w:rsidR="00FC44D9" w:rsidRDefault="007A2D41" w:rsidP="00F04F65">
            <w:r>
              <w:t>Number of Tx antennas</w:t>
            </w:r>
          </w:p>
        </w:tc>
        <w:tc>
          <w:tcPr>
            <w:tcW w:w="4819" w:type="dxa"/>
          </w:tcPr>
          <w:p w14:paraId="64FA7B1E" w14:textId="5D3BC7B6" w:rsidR="00FC44D9" w:rsidRDefault="007A2D41" w:rsidP="00F04F65">
            <w:r>
              <w:t>1</w:t>
            </w:r>
          </w:p>
        </w:tc>
      </w:tr>
      <w:tr w:rsidR="007A2D41" w14:paraId="0A4856E4" w14:textId="77777777" w:rsidTr="4F5B513D">
        <w:tc>
          <w:tcPr>
            <w:tcW w:w="3256" w:type="dxa"/>
          </w:tcPr>
          <w:p w14:paraId="636D7A4F" w14:textId="10557343" w:rsidR="007A2D41" w:rsidRDefault="007A2D41" w:rsidP="00F04F65">
            <w:r>
              <w:t>Number of Rx antennas</w:t>
            </w:r>
          </w:p>
        </w:tc>
        <w:tc>
          <w:tcPr>
            <w:tcW w:w="4819" w:type="dxa"/>
          </w:tcPr>
          <w:p w14:paraId="79FA16C4" w14:textId="596978AB" w:rsidR="007A2D41" w:rsidRDefault="007A2D41" w:rsidP="00F04F65">
            <w:r>
              <w:t>4</w:t>
            </w:r>
          </w:p>
        </w:tc>
      </w:tr>
      <w:tr w:rsidR="007A2D41" w14:paraId="6EDC45FE" w14:textId="77777777" w:rsidTr="4F5B513D">
        <w:tc>
          <w:tcPr>
            <w:tcW w:w="3256" w:type="dxa"/>
          </w:tcPr>
          <w:p w14:paraId="65918D08" w14:textId="13ED0ED1" w:rsidR="007A2D41" w:rsidRDefault="007A2D41" w:rsidP="00F04F65">
            <w:r>
              <w:t>DMRS config</w:t>
            </w:r>
          </w:p>
        </w:tc>
        <w:tc>
          <w:tcPr>
            <w:tcW w:w="4819" w:type="dxa"/>
          </w:tcPr>
          <w:p w14:paraId="1BDC5602" w14:textId="00DA4E13" w:rsidR="007A2D41" w:rsidRDefault="006D3C0A" w:rsidP="00F04F65">
            <w:r>
              <w:t xml:space="preserve">Low PAPR sequence type 2, </w:t>
            </w:r>
            <w:r w:rsidR="007A2D41">
              <w:t>2 symbols</w:t>
            </w:r>
          </w:p>
        </w:tc>
      </w:tr>
      <w:tr w:rsidR="007A2D41" w14:paraId="72CE74E6" w14:textId="77777777" w:rsidTr="4F5B513D">
        <w:tc>
          <w:tcPr>
            <w:tcW w:w="3256" w:type="dxa"/>
          </w:tcPr>
          <w:p w14:paraId="0849D056" w14:textId="600A7A93" w:rsidR="007A2D41" w:rsidRDefault="007A2D41" w:rsidP="00F04F65">
            <w:r>
              <w:t>Waveform</w:t>
            </w:r>
          </w:p>
        </w:tc>
        <w:tc>
          <w:tcPr>
            <w:tcW w:w="4819" w:type="dxa"/>
          </w:tcPr>
          <w:p w14:paraId="12CA37E1" w14:textId="5512A8D3" w:rsidR="007A2D41" w:rsidRDefault="007A2D41" w:rsidP="00F04F65">
            <w:r>
              <w:t>DFT-S-OFDM</w:t>
            </w:r>
          </w:p>
        </w:tc>
      </w:tr>
      <w:tr w:rsidR="00FC44D9" w14:paraId="30A0F436" w14:textId="77777777" w:rsidTr="4F5B513D">
        <w:tc>
          <w:tcPr>
            <w:tcW w:w="3256" w:type="dxa"/>
          </w:tcPr>
          <w:p w14:paraId="00559470" w14:textId="2880F3B8" w:rsidR="00FC44D9" w:rsidRDefault="009F7AEE" w:rsidP="00F04F65">
            <w:r>
              <w:t>HARQ config</w:t>
            </w:r>
          </w:p>
        </w:tc>
        <w:tc>
          <w:tcPr>
            <w:tcW w:w="4819" w:type="dxa"/>
          </w:tcPr>
          <w:p w14:paraId="6E2C32AC" w14:textId="55B91003" w:rsidR="00FC44D9" w:rsidRDefault="007A2D41" w:rsidP="00F04F65">
            <w:r>
              <w:t>No retransmissions</w:t>
            </w:r>
          </w:p>
        </w:tc>
      </w:tr>
      <w:tr w:rsidR="00FC44D9" w14:paraId="763D9392" w14:textId="77777777" w:rsidTr="4F5B513D">
        <w:tc>
          <w:tcPr>
            <w:tcW w:w="3256" w:type="dxa"/>
          </w:tcPr>
          <w:p w14:paraId="29C589EB" w14:textId="12F113A3" w:rsidR="00FC44D9" w:rsidRDefault="00BE41B1" w:rsidP="00F04F65">
            <w:proofErr w:type="spellStart"/>
            <w:r>
              <w:t>Num</w:t>
            </w:r>
            <w:proofErr w:type="spellEnd"/>
            <w:r>
              <w:t xml:space="preserve"> PRBs</w:t>
            </w:r>
          </w:p>
        </w:tc>
        <w:tc>
          <w:tcPr>
            <w:tcW w:w="4819" w:type="dxa"/>
          </w:tcPr>
          <w:p w14:paraId="1A48CF18" w14:textId="78044137" w:rsidR="00FC44D9" w:rsidRDefault="00BE41B1" w:rsidP="00F04F65">
            <w:r>
              <w:t>2,4,8,16,64</w:t>
            </w:r>
          </w:p>
        </w:tc>
      </w:tr>
      <w:tr w:rsidR="007A2D41" w14:paraId="0B49337E" w14:textId="77777777" w:rsidTr="4F5B513D">
        <w:tc>
          <w:tcPr>
            <w:tcW w:w="3256" w:type="dxa"/>
          </w:tcPr>
          <w:p w14:paraId="69D7EDD8" w14:textId="6DB89E86" w:rsidR="007A2D41" w:rsidRDefault="00DE26B1" w:rsidP="00F04F65">
            <w:r>
              <w:t>MCS</w:t>
            </w:r>
          </w:p>
        </w:tc>
        <w:tc>
          <w:tcPr>
            <w:tcW w:w="4819" w:type="dxa"/>
          </w:tcPr>
          <w:p w14:paraId="1BCC64F1" w14:textId="79FEE3A2" w:rsidR="007A2D41" w:rsidRDefault="00DE26B1" w:rsidP="00F04F65">
            <w:r>
              <w:t>0</w:t>
            </w:r>
          </w:p>
        </w:tc>
      </w:tr>
      <w:tr w:rsidR="003A47BC" w14:paraId="67702E8D" w14:textId="77777777" w:rsidTr="4F5B513D">
        <w:tc>
          <w:tcPr>
            <w:tcW w:w="3256" w:type="dxa"/>
          </w:tcPr>
          <w:p w14:paraId="54C7CC66" w14:textId="45D74DBE" w:rsidR="003A47BC" w:rsidRDefault="003A47BC" w:rsidP="00F04F65">
            <w:r>
              <w:rPr>
                <w:rStyle w:val="normaltextrun"/>
                <w:color w:val="000000"/>
                <w:shd w:val="clear" w:color="auto" w:fill="FFFFFF"/>
              </w:rPr>
              <w:t>Channel</w:t>
            </w:r>
            <w:r>
              <w:rPr>
                <w:rStyle w:val="eop"/>
                <w:color w:val="000000"/>
                <w:shd w:val="clear" w:color="auto" w:fill="FFFFFF"/>
              </w:rPr>
              <w:t> </w:t>
            </w:r>
          </w:p>
        </w:tc>
        <w:tc>
          <w:tcPr>
            <w:tcW w:w="4819" w:type="dxa"/>
          </w:tcPr>
          <w:p w14:paraId="0FF93B9A" w14:textId="02FA492F" w:rsidR="003A47BC" w:rsidRDefault="003A47BC" w:rsidP="00F04F65">
            <w:r>
              <w:rPr>
                <w:rStyle w:val="normaltextrun"/>
                <w:color w:val="000000"/>
                <w:shd w:val="clear" w:color="auto" w:fill="FFFFFF"/>
              </w:rPr>
              <w:t>PUSCH, 14 OFDM symbols</w:t>
            </w:r>
            <w:r>
              <w:rPr>
                <w:rStyle w:val="eop"/>
                <w:color w:val="000000"/>
                <w:shd w:val="clear" w:color="auto" w:fill="FFFFFF"/>
              </w:rPr>
              <w:t> </w:t>
            </w:r>
          </w:p>
        </w:tc>
      </w:tr>
      <w:tr w:rsidR="003A47BC" w14:paraId="3FAC35D0" w14:textId="77777777" w:rsidTr="4F5B513D">
        <w:tc>
          <w:tcPr>
            <w:tcW w:w="3256" w:type="dxa"/>
          </w:tcPr>
          <w:p w14:paraId="1699C66C" w14:textId="406D0066" w:rsidR="003A47BC" w:rsidRDefault="003A47BC" w:rsidP="00F04F65">
            <w:r>
              <w:rPr>
                <w:rStyle w:val="normaltextrun"/>
                <w:color w:val="000000"/>
                <w:shd w:val="clear" w:color="auto" w:fill="FFFFFF"/>
              </w:rPr>
              <w:t>Frequency hopping</w:t>
            </w:r>
            <w:r>
              <w:rPr>
                <w:rStyle w:val="eop"/>
                <w:color w:val="000000"/>
                <w:shd w:val="clear" w:color="auto" w:fill="FFFFFF"/>
              </w:rPr>
              <w:t> </w:t>
            </w:r>
          </w:p>
        </w:tc>
        <w:tc>
          <w:tcPr>
            <w:tcW w:w="4819" w:type="dxa"/>
          </w:tcPr>
          <w:p w14:paraId="245DDB21" w14:textId="4AA39AEC" w:rsidR="003A47BC" w:rsidRDefault="003A47BC" w:rsidP="00F04F65">
            <w:r>
              <w:t>No</w:t>
            </w:r>
          </w:p>
        </w:tc>
      </w:tr>
      <w:tr w:rsidR="003A47BC" w14:paraId="247281D4" w14:textId="77777777" w:rsidTr="4F5B513D">
        <w:tc>
          <w:tcPr>
            <w:tcW w:w="3256" w:type="dxa"/>
          </w:tcPr>
          <w:p w14:paraId="50980C24" w14:textId="1D690593" w:rsidR="003A47BC" w:rsidRDefault="003A47BC" w:rsidP="00F04F65">
            <w:r>
              <w:t>BLER</w:t>
            </w:r>
          </w:p>
        </w:tc>
        <w:tc>
          <w:tcPr>
            <w:tcW w:w="4819" w:type="dxa"/>
          </w:tcPr>
          <w:p w14:paraId="7416A986" w14:textId="7259C101" w:rsidR="003A47BC" w:rsidRDefault="003A47BC" w:rsidP="00F04F65">
            <w:r>
              <w:t>10%</w:t>
            </w:r>
          </w:p>
        </w:tc>
      </w:tr>
      <w:tr w:rsidR="00F81A7F" w14:paraId="268B2024" w14:textId="77777777" w:rsidTr="4F5B513D">
        <w:tc>
          <w:tcPr>
            <w:tcW w:w="3256" w:type="dxa"/>
          </w:tcPr>
          <w:p w14:paraId="2EE7F314" w14:textId="2EB9072F" w:rsidR="00F81A7F" w:rsidRPr="00A34DC0" w:rsidRDefault="00F81A7F" w:rsidP="00F04F65">
            <w:r w:rsidRPr="00A34DC0">
              <w:t>Spectral shaping filter</w:t>
            </w:r>
          </w:p>
        </w:tc>
        <w:tc>
          <w:tcPr>
            <w:tcW w:w="4819" w:type="dxa"/>
          </w:tcPr>
          <w:p w14:paraId="13650C07" w14:textId="6BE164E4" w:rsidR="00A34DC0" w:rsidRPr="00A34DC0" w:rsidRDefault="00F81A7F" w:rsidP="00F04F65">
            <w:r w:rsidRPr="00A34DC0">
              <w:t>3-tap, FD implementation</w:t>
            </w:r>
          </w:p>
        </w:tc>
      </w:tr>
    </w:tbl>
    <w:p w14:paraId="23B5EA37" w14:textId="77777777" w:rsidR="0067249E" w:rsidRDefault="0067249E" w:rsidP="00F04F65"/>
    <w:p w14:paraId="1142B434" w14:textId="77777777" w:rsidR="00F04F65" w:rsidRDefault="00F04F65" w:rsidP="00C160B8"/>
    <w:p w14:paraId="2EF7F3D4" w14:textId="0F67A58B" w:rsidR="6D75360A" w:rsidRDefault="6D75360A" w:rsidP="6D75360A"/>
    <w:p w14:paraId="501DA3F0" w14:textId="28C2D7C0" w:rsidR="6D75360A" w:rsidRDefault="6D75360A" w:rsidP="6D75360A"/>
    <w:p w14:paraId="39DD579B" w14:textId="732AE4F9" w:rsidR="00147607" w:rsidRDefault="00147607" w:rsidP="6D75360A"/>
    <w:p w14:paraId="75625FF1" w14:textId="0D826AAD" w:rsidR="00250223" w:rsidRDefault="00250223" w:rsidP="6D75360A"/>
    <w:p w14:paraId="7698D548" w14:textId="2695E712" w:rsidR="00250223" w:rsidRDefault="00250223" w:rsidP="6D75360A"/>
    <w:p w14:paraId="74518CA0" w14:textId="5FCE5223" w:rsidR="00250223" w:rsidRDefault="00250223" w:rsidP="6D75360A"/>
    <w:p w14:paraId="18D3F1BA" w14:textId="55115E9A" w:rsidR="00457D5F" w:rsidRDefault="00457D5F" w:rsidP="6D75360A">
      <w:r>
        <w:rPr>
          <w:noProof/>
        </w:rPr>
        <w:lastRenderedPageBreak/>
        <w:drawing>
          <wp:inline distT="0" distB="0" distL="0" distR="0" wp14:anchorId="42E600FC" wp14:editId="0F64685E">
            <wp:extent cx="3082820" cy="2296800"/>
            <wp:effectExtent l="0" t="0" r="381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10619" cy="2317511"/>
                    </a:xfrm>
                    <a:prstGeom prst="rect">
                      <a:avLst/>
                    </a:prstGeom>
                    <a:noFill/>
                  </pic:spPr>
                </pic:pic>
              </a:graphicData>
            </a:graphic>
          </wp:inline>
        </w:drawing>
      </w:r>
      <w:r>
        <w:rPr>
          <w:noProof/>
        </w:rPr>
        <w:drawing>
          <wp:inline distT="0" distB="0" distL="0" distR="0" wp14:anchorId="41B12893" wp14:editId="76AC8FB1">
            <wp:extent cx="2908800" cy="2297300"/>
            <wp:effectExtent l="0" t="0" r="635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64859" cy="2341574"/>
                    </a:xfrm>
                    <a:prstGeom prst="rect">
                      <a:avLst/>
                    </a:prstGeom>
                    <a:noFill/>
                  </pic:spPr>
                </pic:pic>
              </a:graphicData>
            </a:graphic>
          </wp:inline>
        </w:drawing>
      </w:r>
    </w:p>
    <w:p w14:paraId="166729F7" w14:textId="7B9F1F0F" w:rsidR="00457D5F" w:rsidRDefault="00457D5F" w:rsidP="6D75360A">
      <w:r>
        <w:rPr>
          <w:noProof/>
        </w:rPr>
        <w:drawing>
          <wp:inline distT="0" distB="0" distL="0" distR="0" wp14:anchorId="10FDF706" wp14:editId="67D24FD2">
            <wp:extent cx="3081384" cy="2260800"/>
            <wp:effectExtent l="0" t="0" r="508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09898" cy="2281721"/>
                    </a:xfrm>
                    <a:prstGeom prst="rect">
                      <a:avLst/>
                    </a:prstGeom>
                    <a:noFill/>
                  </pic:spPr>
                </pic:pic>
              </a:graphicData>
            </a:graphic>
          </wp:inline>
        </w:drawing>
      </w:r>
      <w:r w:rsidRPr="00457D5F">
        <w:t xml:space="preserve"> </w:t>
      </w:r>
      <w:r w:rsidRPr="00457D5F">
        <w:rPr>
          <w:noProof/>
        </w:rPr>
        <w:drawing>
          <wp:inline distT="0" distB="0" distL="0" distR="0" wp14:anchorId="5FC9AC72" wp14:editId="5DC8CE4C">
            <wp:extent cx="3091538" cy="2246400"/>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02994" cy="2254725"/>
                    </a:xfrm>
                    <a:prstGeom prst="rect">
                      <a:avLst/>
                    </a:prstGeom>
                    <a:noFill/>
                    <a:ln>
                      <a:noFill/>
                    </a:ln>
                  </pic:spPr>
                </pic:pic>
              </a:graphicData>
            </a:graphic>
          </wp:inline>
        </w:drawing>
      </w:r>
    </w:p>
    <w:p w14:paraId="22778068" w14:textId="5F080B5D" w:rsidR="00457D5F" w:rsidRDefault="00457D5F" w:rsidP="6D75360A">
      <w:r>
        <w:rPr>
          <w:noProof/>
        </w:rPr>
        <w:drawing>
          <wp:inline distT="0" distB="0" distL="0" distR="0" wp14:anchorId="491C6DBB" wp14:editId="0F9AB046">
            <wp:extent cx="3104057" cy="2246400"/>
            <wp:effectExtent l="0" t="0" r="127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24189" cy="2260970"/>
                    </a:xfrm>
                    <a:prstGeom prst="rect">
                      <a:avLst/>
                    </a:prstGeom>
                    <a:noFill/>
                  </pic:spPr>
                </pic:pic>
              </a:graphicData>
            </a:graphic>
          </wp:inline>
        </w:drawing>
      </w:r>
    </w:p>
    <w:p w14:paraId="351DC020" w14:textId="0B9E0CA3" w:rsidR="00F04F65" w:rsidRPr="0067249E" w:rsidRDefault="00F04F65" w:rsidP="00F04F65">
      <w:pPr>
        <w:pStyle w:val="Caption"/>
        <w:jc w:val="center"/>
        <w:rPr>
          <w:rFonts w:cs="Arial"/>
          <w:color w:val="000000" w:themeColor="text1"/>
          <w:sz w:val="20"/>
          <w:lang w:val="en-GB"/>
        </w:rPr>
      </w:pPr>
      <w:r w:rsidRPr="00F04F65">
        <w:t xml:space="preserve">Figure </w:t>
      </w:r>
      <w:r w:rsidR="00A0529B">
        <w:rPr>
          <w:lang w:val="en-GB"/>
        </w:rPr>
        <w:t>2</w:t>
      </w:r>
      <w:r w:rsidRPr="00F04F65">
        <w:t xml:space="preserve"> Required SNR for 10% BLER </w:t>
      </w:r>
      <w:r w:rsidR="0067249E" w:rsidRPr="0067249E">
        <w:rPr>
          <w:lang w:val="en-GB"/>
        </w:rPr>
        <w:t>f</w:t>
      </w:r>
      <w:r w:rsidR="0067249E">
        <w:rPr>
          <w:lang w:val="en-GB"/>
        </w:rPr>
        <w:t>or different channel profiles</w:t>
      </w:r>
    </w:p>
    <w:p w14:paraId="08C544E0" w14:textId="51604FF5" w:rsidR="00516F11" w:rsidRPr="00F04F65" w:rsidRDefault="00516F11" w:rsidP="00516F11">
      <w:pPr>
        <w:rPr>
          <w:b/>
          <w:bCs/>
          <w:lang w:val="x-none"/>
        </w:rPr>
      </w:pPr>
    </w:p>
    <w:p w14:paraId="4505635A" w14:textId="19DE9E7A" w:rsidR="002F1940" w:rsidRDefault="00B97703" w:rsidP="00AA7654">
      <w:pPr>
        <w:pStyle w:val="Heading1"/>
        <w:rPr>
          <w:szCs w:val="36"/>
        </w:rPr>
      </w:pPr>
      <w:r w:rsidRPr="000F6242">
        <w:rPr>
          <w:szCs w:val="36"/>
        </w:rPr>
        <w:t>3</w:t>
      </w:r>
      <w:r w:rsidR="002F1940">
        <w:rPr>
          <w:szCs w:val="36"/>
        </w:rPr>
        <w:tab/>
      </w:r>
      <w:bookmarkStart w:id="4" w:name="OLE_LINK53"/>
      <w:bookmarkStart w:id="5" w:name="OLE_LINK54"/>
      <w:r w:rsidR="00AA7654">
        <w:rPr>
          <w:szCs w:val="36"/>
        </w:rPr>
        <w:t>Conclusion</w:t>
      </w:r>
    </w:p>
    <w:p w14:paraId="1E366CBE" w14:textId="56C84A51" w:rsidR="00DB1E50" w:rsidRDefault="3D7F9A66" w:rsidP="1AF8A6FB">
      <w:r w:rsidRPr="002775A7">
        <w:t>In this contribution we have studied receiver performance of pi/2 BPSK with spectral shaping. Based on the results we have made following observat</w:t>
      </w:r>
      <w:r w:rsidR="7FCDB000" w:rsidRPr="002775A7">
        <w:t>ion</w:t>
      </w:r>
      <w:r w:rsidR="5567978D" w:rsidRPr="002775A7">
        <w:t>s</w:t>
      </w:r>
      <w:r w:rsidR="7FCDB000" w:rsidRPr="002775A7">
        <w:t>:</w:t>
      </w:r>
    </w:p>
    <w:p w14:paraId="51CD516C" w14:textId="63617F6D" w:rsidR="002775A7" w:rsidRPr="002775A7" w:rsidRDefault="002775A7" w:rsidP="4F5B513D">
      <w:pPr>
        <w:rPr>
          <w:i/>
          <w:iCs/>
        </w:rPr>
      </w:pPr>
      <w:r w:rsidRPr="4F5B513D">
        <w:rPr>
          <w:b/>
          <w:bCs/>
          <w:i/>
          <w:iCs/>
        </w:rPr>
        <w:t xml:space="preserve">Observation </w:t>
      </w:r>
      <w:r w:rsidR="00457D5F">
        <w:rPr>
          <w:b/>
          <w:bCs/>
          <w:i/>
          <w:iCs/>
        </w:rPr>
        <w:t>1</w:t>
      </w:r>
      <w:r w:rsidRPr="4F5B513D">
        <w:rPr>
          <w:b/>
          <w:bCs/>
          <w:i/>
          <w:iCs/>
        </w:rPr>
        <w:t xml:space="preserve">: </w:t>
      </w:r>
      <w:r w:rsidRPr="4F5B513D">
        <w:rPr>
          <w:i/>
          <w:iCs/>
        </w:rPr>
        <w:t>Link loss due to more aggressive spectral shaping filtering is higher with small bandwidths.</w:t>
      </w:r>
    </w:p>
    <w:p w14:paraId="4CC40919" w14:textId="7F3A0A09" w:rsidR="00547BEC" w:rsidRDefault="00547BEC" w:rsidP="4F5B513D">
      <w:pPr>
        <w:rPr>
          <w:i/>
          <w:iCs/>
        </w:rPr>
      </w:pPr>
      <w:r w:rsidRPr="4F5B513D">
        <w:rPr>
          <w:b/>
          <w:bCs/>
          <w:i/>
          <w:iCs/>
        </w:rPr>
        <w:t xml:space="preserve">Observation </w:t>
      </w:r>
      <w:r w:rsidR="00457D5F">
        <w:rPr>
          <w:b/>
          <w:bCs/>
          <w:i/>
          <w:iCs/>
        </w:rPr>
        <w:t>2</w:t>
      </w:r>
      <w:r w:rsidRPr="4F5B513D">
        <w:rPr>
          <w:b/>
          <w:bCs/>
          <w:i/>
          <w:iCs/>
        </w:rPr>
        <w:t xml:space="preserve">: </w:t>
      </w:r>
      <w:r w:rsidRPr="4F5B513D">
        <w:rPr>
          <w:i/>
          <w:iCs/>
        </w:rPr>
        <w:t>For given number of PRBs, the performance difference between the used filters is quite similar for all the channel models.</w:t>
      </w:r>
    </w:p>
    <w:p w14:paraId="4FEB7888" w14:textId="6EDE6B24" w:rsidR="00AA7654" w:rsidRDefault="00AA7654" w:rsidP="00AA7654">
      <w:pPr>
        <w:pStyle w:val="Heading1"/>
      </w:pPr>
      <w:r>
        <w:lastRenderedPageBreak/>
        <w:t xml:space="preserve">4 </w:t>
      </w:r>
      <w:r>
        <w:tab/>
        <w:t>References</w:t>
      </w:r>
    </w:p>
    <w:p w14:paraId="197CAB7D" w14:textId="519AC7D8" w:rsidR="00290FCD" w:rsidRDefault="00290FCD" w:rsidP="00290FCD">
      <w:pPr>
        <w:pStyle w:val="ListParagraph"/>
        <w:numPr>
          <w:ilvl w:val="0"/>
          <w:numId w:val="9"/>
        </w:numPr>
        <w:overflowPunct/>
        <w:autoSpaceDE/>
        <w:autoSpaceDN/>
        <w:adjustRightInd/>
        <w:spacing w:after="0"/>
        <w:textAlignment w:val="auto"/>
        <w:rPr>
          <w:lang w:val="en-US"/>
        </w:rPr>
      </w:pPr>
      <w:bookmarkStart w:id="6" w:name="_Ref67429389"/>
      <w:r>
        <w:rPr>
          <w:lang w:val="en-US"/>
        </w:rPr>
        <w:t>RP-21</w:t>
      </w:r>
      <w:r w:rsidR="00457D5F">
        <w:rPr>
          <w:lang w:val="en-US"/>
        </w:rPr>
        <w:t>3535</w:t>
      </w:r>
      <w:r w:rsidR="00C13A92">
        <w:rPr>
          <w:lang w:val="en-US"/>
        </w:rPr>
        <w:t xml:space="preserve">, </w:t>
      </w:r>
      <w:r w:rsidR="00457D5F">
        <w:rPr>
          <w:lang w:val="en-US"/>
        </w:rPr>
        <w:t>Study on o</w:t>
      </w:r>
      <w:r w:rsidRPr="00290FCD">
        <w:rPr>
          <w:lang w:val="en-US"/>
        </w:rPr>
        <w:t>ptimizations of pi/2 BPSK uplink power in NR</w:t>
      </w:r>
      <w:bookmarkEnd w:id="6"/>
      <w:r>
        <w:rPr>
          <w:lang w:val="en-US"/>
        </w:rPr>
        <w:t xml:space="preserve">, </w:t>
      </w:r>
      <w:r w:rsidR="00457D5F">
        <w:rPr>
          <w:lang w:val="en-US"/>
        </w:rPr>
        <w:t>Nokia</w:t>
      </w:r>
    </w:p>
    <w:p w14:paraId="5A28592C" w14:textId="23E262DD" w:rsidR="00290FCD" w:rsidRPr="003A2453" w:rsidRDefault="00C13A92" w:rsidP="00290FCD">
      <w:pPr>
        <w:pStyle w:val="ListParagraph"/>
        <w:numPr>
          <w:ilvl w:val="0"/>
          <w:numId w:val="9"/>
        </w:numPr>
        <w:overflowPunct/>
        <w:autoSpaceDE/>
        <w:autoSpaceDN/>
        <w:adjustRightInd/>
        <w:spacing w:after="0"/>
        <w:textAlignment w:val="auto"/>
        <w:rPr>
          <w:rStyle w:val="normaltextrun"/>
          <w:lang w:val="en-US"/>
        </w:rPr>
      </w:pPr>
      <w:r w:rsidRPr="003A2453">
        <w:rPr>
          <w:lang w:val="en-US"/>
        </w:rPr>
        <w:t>R4-21</w:t>
      </w:r>
      <w:r w:rsidR="003A2453" w:rsidRPr="003A2453">
        <w:rPr>
          <w:lang w:val="en-US"/>
        </w:rPr>
        <w:t>09742</w:t>
      </w:r>
      <w:r w:rsidRPr="003A2453">
        <w:rPr>
          <w:lang w:val="en-US"/>
        </w:rPr>
        <w:t xml:space="preserve">, </w:t>
      </w:r>
      <w:r w:rsidRPr="003A2453">
        <w:rPr>
          <w:rStyle w:val="normaltextrun"/>
          <w:color w:val="000000"/>
          <w:shd w:val="clear" w:color="auto" w:fill="FFFFFF"/>
        </w:rPr>
        <w:t>Achievable UE Tx power for pi/2 BPSK with different shaping filters, Nokia, Nokia Shanghai Bell</w:t>
      </w:r>
    </w:p>
    <w:p w14:paraId="73BCFC0D" w14:textId="3C10D246" w:rsidR="006E5D7D" w:rsidRDefault="006E5D7D" w:rsidP="00290FCD">
      <w:pPr>
        <w:pStyle w:val="ListParagraph"/>
        <w:numPr>
          <w:ilvl w:val="0"/>
          <w:numId w:val="9"/>
        </w:numPr>
        <w:overflowPunct/>
        <w:autoSpaceDE/>
        <w:autoSpaceDN/>
        <w:adjustRightInd/>
        <w:spacing w:after="0"/>
        <w:textAlignment w:val="auto"/>
        <w:rPr>
          <w:lang w:val="en-US"/>
        </w:rPr>
      </w:pPr>
      <w:r w:rsidRPr="4F5B513D">
        <w:rPr>
          <w:lang w:val="en-US"/>
        </w:rPr>
        <w:t>R4-2108018, WF on</w:t>
      </w:r>
      <w:r>
        <w:t xml:space="preserve"> </w:t>
      </w:r>
      <w:r w:rsidRPr="4F5B513D">
        <w:rPr>
          <w:lang w:val="en-US"/>
        </w:rPr>
        <w:t>Waveform configuration, parameters for link simulations and agreements, Qualcomm</w:t>
      </w:r>
    </w:p>
    <w:p w14:paraId="6C5F9AAC" w14:textId="79DB6568" w:rsidR="0088433A" w:rsidRPr="0088433A" w:rsidRDefault="00854BCB" w:rsidP="0088433A">
      <w:pPr>
        <w:pStyle w:val="ListParagraph"/>
        <w:numPr>
          <w:ilvl w:val="0"/>
          <w:numId w:val="9"/>
        </w:numPr>
        <w:overflowPunct/>
        <w:autoSpaceDE/>
        <w:autoSpaceDN/>
        <w:adjustRightInd/>
        <w:spacing w:after="0"/>
        <w:textAlignment w:val="auto"/>
        <w:rPr>
          <w:lang w:val="en-US"/>
        </w:rPr>
      </w:pPr>
      <w:hyperlink r:id="rId19" w:history="1">
        <w:r w:rsidR="0088433A" w:rsidRPr="004561A4">
          <w:rPr>
            <w:rStyle w:val="Hyperlink"/>
            <w:color w:val="auto"/>
            <w:u w:val="none"/>
          </w:rPr>
          <w:t>R4-2112805</w:t>
        </w:r>
      </w:hyperlink>
      <w:r w:rsidR="0088433A" w:rsidRPr="004561A4">
        <w:t>,</w:t>
      </w:r>
      <w:r w:rsidR="0088433A">
        <w:rPr>
          <w:color w:val="0000FF"/>
        </w:rPr>
        <w:t xml:space="preserve"> </w:t>
      </w:r>
      <w:r w:rsidR="0088433A" w:rsidRPr="0088433A">
        <w:t>Receiver performance for pi/2 BPSK with spectral shaping</w:t>
      </w:r>
      <w:r w:rsidR="0088433A">
        <w:t xml:space="preserve">, </w:t>
      </w:r>
      <w:r w:rsidR="0088433A" w:rsidRPr="003A2453">
        <w:rPr>
          <w:rStyle w:val="normaltextrun"/>
          <w:color w:val="000000"/>
          <w:shd w:val="clear" w:color="auto" w:fill="FFFFFF"/>
        </w:rPr>
        <w:t>Nokia, Nokia Shanghai Bell</w:t>
      </w:r>
    </w:p>
    <w:bookmarkEnd w:id="4"/>
    <w:bookmarkEnd w:id="5"/>
    <w:p w14:paraId="52A7E376" w14:textId="05686AE7" w:rsidR="000138FB" w:rsidRDefault="000138FB" w:rsidP="4F5B513D">
      <w:pPr>
        <w:rPr>
          <w:rFonts w:ascii="Arial" w:hAnsi="Arial" w:cs="Arial"/>
          <w:b/>
          <w:bCs/>
          <w:sz w:val="24"/>
          <w:szCs w:val="24"/>
        </w:rPr>
      </w:pPr>
    </w:p>
    <w:p w14:paraId="197E17DB" w14:textId="77777777" w:rsidR="000138FB" w:rsidRPr="000138FB" w:rsidRDefault="000138FB" w:rsidP="00290FCD"/>
    <w:sectPr w:rsidR="000138FB" w:rsidRPr="000138F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44FF85" w14:textId="77777777" w:rsidR="00CC07B6" w:rsidRDefault="00CC07B6">
      <w:pPr>
        <w:spacing w:after="0"/>
      </w:pPr>
      <w:r>
        <w:separator/>
      </w:r>
    </w:p>
  </w:endnote>
  <w:endnote w:type="continuationSeparator" w:id="0">
    <w:p w14:paraId="1E3F5F7C" w14:textId="77777777" w:rsidR="00CC07B6" w:rsidRDefault="00CC07B6">
      <w:pPr>
        <w:spacing w:after="0"/>
      </w:pPr>
      <w:r>
        <w:continuationSeparator/>
      </w:r>
    </w:p>
  </w:endnote>
  <w:endnote w:type="continuationNotice" w:id="1">
    <w:p w14:paraId="7EB3C3D3" w14:textId="77777777" w:rsidR="00DA5988" w:rsidRDefault="00DA59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92E10B" w14:textId="77777777" w:rsidR="00CC07B6" w:rsidRDefault="00CC07B6">
      <w:pPr>
        <w:spacing w:after="0"/>
      </w:pPr>
      <w:r>
        <w:separator/>
      </w:r>
    </w:p>
  </w:footnote>
  <w:footnote w:type="continuationSeparator" w:id="0">
    <w:p w14:paraId="3B5DDA01" w14:textId="77777777" w:rsidR="00CC07B6" w:rsidRDefault="00CC07B6">
      <w:pPr>
        <w:spacing w:after="0"/>
      </w:pPr>
      <w:r>
        <w:continuationSeparator/>
      </w:r>
    </w:p>
  </w:footnote>
  <w:footnote w:type="continuationNotice" w:id="1">
    <w:p w14:paraId="4CD56FF2" w14:textId="77777777" w:rsidR="00DA5988" w:rsidRDefault="00DA59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9296B20"/>
    <w:multiLevelType w:val="hybridMultilevel"/>
    <w:tmpl w:val="D4FA0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6692ADD"/>
    <w:multiLevelType w:val="hybridMultilevel"/>
    <w:tmpl w:val="097C591C"/>
    <w:lvl w:ilvl="0" w:tplc="0409000F">
      <w:start w:val="1"/>
      <w:numFmt w:val="decimal"/>
      <w:lvlText w:val="%1."/>
      <w:lvlJc w:val="left"/>
      <w:pPr>
        <w:ind w:left="1527" w:hanging="360"/>
      </w:pPr>
    </w:lvl>
    <w:lvl w:ilvl="1" w:tplc="04090019">
      <w:start w:val="1"/>
      <w:numFmt w:val="lowerLetter"/>
      <w:lvlText w:val="%2."/>
      <w:lvlJc w:val="left"/>
      <w:pPr>
        <w:ind w:left="2247" w:hanging="360"/>
      </w:pPr>
    </w:lvl>
    <w:lvl w:ilvl="2" w:tplc="0409001B">
      <w:start w:val="1"/>
      <w:numFmt w:val="lowerRoman"/>
      <w:lvlText w:val="%3."/>
      <w:lvlJc w:val="right"/>
      <w:pPr>
        <w:ind w:left="2967" w:hanging="180"/>
      </w:pPr>
    </w:lvl>
    <w:lvl w:ilvl="3" w:tplc="0409000F">
      <w:start w:val="1"/>
      <w:numFmt w:val="decimal"/>
      <w:lvlText w:val="%4."/>
      <w:lvlJc w:val="left"/>
      <w:pPr>
        <w:ind w:left="3687" w:hanging="360"/>
      </w:pPr>
    </w:lvl>
    <w:lvl w:ilvl="4" w:tplc="04090019">
      <w:start w:val="1"/>
      <w:numFmt w:val="lowerLetter"/>
      <w:lvlText w:val="%5."/>
      <w:lvlJc w:val="left"/>
      <w:pPr>
        <w:ind w:left="4407" w:hanging="360"/>
      </w:pPr>
    </w:lvl>
    <w:lvl w:ilvl="5" w:tplc="0409001B">
      <w:start w:val="1"/>
      <w:numFmt w:val="lowerRoman"/>
      <w:lvlText w:val="%6."/>
      <w:lvlJc w:val="right"/>
      <w:pPr>
        <w:ind w:left="5127" w:hanging="180"/>
      </w:pPr>
    </w:lvl>
    <w:lvl w:ilvl="6" w:tplc="0409000F">
      <w:start w:val="1"/>
      <w:numFmt w:val="decimal"/>
      <w:lvlText w:val="%7."/>
      <w:lvlJc w:val="left"/>
      <w:pPr>
        <w:ind w:left="5847" w:hanging="360"/>
      </w:pPr>
    </w:lvl>
    <w:lvl w:ilvl="7" w:tplc="04090019">
      <w:start w:val="1"/>
      <w:numFmt w:val="lowerLetter"/>
      <w:lvlText w:val="%8."/>
      <w:lvlJc w:val="left"/>
      <w:pPr>
        <w:ind w:left="6567" w:hanging="360"/>
      </w:pPr>
    </w:lvl>
    <w:lvl w:ilvl="8" w:tplc="0409001B">
      <w:start w:val="1"/>
      <w:numFmt w:val="lowerRoman"/>
      <w:lvlText w:val="%9."/>
      <w:lvlJc w:val="right"/>
      <w:pPr>
        <w:ind w:left="7287" w:hanging="180"/>
      </w:pPr>
    </w:lvl>
  </w:abstractNum>
  <w:abstractNum w:abstractNumId="7"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8C52BDC"/>
    <w:multiLevelType w:val="hybridMultilevel"/>
    <w:tmpl w:val="04847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871284E"/>
    <w:multiLevelType w:val="hybridMultilevel"/>
    <w:tmpl w:val="C054D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02624C0"/>
    <w:multiLevelType w:val="hybridMultilevel"/>
    <w:tmpl w:val="33F0D8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2"/>
  </w:num>
  <w:num w:numId="2">
    <w:abstractNumId w:val="10"/>
  </w:num>
  <w:num w:numId="3">
    <w:abstractNumId w:val="9"/>
  </w:num>
  <w:num w:numId="4">
    <w:abstractNumId w:val="4"/>
  </w:num>
  <w:num w:numId="5">
    <w:abstractNumId w:val="7"/>
  </w:num>
  <w:num w:numId="6">
    <w:abstractNumId w:val="3"/>
  </w:num>
  <w:num w:numId="7">
    <w:abstractNumId w:val="0"/>
  </w:num>
  <w:num w:numId="8">
    <w:abstractNumId w:val="1"/>
  </w:num>
  <w:num w:numId="9">
    <w:abstractNumId w:val="5"/>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2"/>
  </w:num>
  <w:num w:numId="13">
    <w:abstractNumId w:val="8"/>
  </w:num>
  <w:num w:numId="1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4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D7B"/>
    <w:rsid w:val="000138FB"/>
    <w:rsid w:val="00017F23"/>
    <w:rsid w:val="0002061C"/>
    <w:rsid w:val="00083D4C"/>
    <w:rsid w:val="00097E6A"/>
    <w:rsid w:val="000A3A69"/>
    <w:rsid w:val="000D64DA"/>
    <w:rsid w:val="000F6242"/>
    <w:rsid w:val="0010635F"/>
    <w:rsid w:val="00125E41"/>
    <w:rsid w:val="00130FC6"/>
    <w:rsid w:val="00145F43"/>
    <w:rsid w:val="00147607"/>
    <w:rsid w:val="00184661"/>
    <w:rsid w:val="001C0474"/>
    <w:rsid w:val="001C6BB3"/>
    <w:rsid w:val="001C786E"/>
    <w:rsid w:val="001E4A46"/>
    <w:rsid w:val="002256B7"/>
    <w:rsid w:val="00245706"/>
    <w:rsid w:val="00250223"/>
    <w:rsid w:val="002775A7"/>
    <w:rsid w:val="0028012E"/>
    <w:rsid w:val="00282820"/>
    <w:rsid w:val="00290FCD"/>
    <w:rsid w:val="002B52B8"/>
    <w:rsid w:val="002B761A"/>
    <w:rsid w:val="002F1940"/>
    <w:rsid w:val="00321CAF"/>
    <w:rsid w:val="00322F82"/>
    <w:rsid w:val="00330EDF"/>
    <w:rsid w:val="00335D84"/>
    <w:rsid w:val="00335F01"/>
    <w:rsid w:val="00345878"/>
    <w:rsid w:val="0037077B"/>
    <w:rsid w:val="00371E8B"/>
    <w:rsid w:val="00383545"/>
    <w:rsid w:val="003A2453"/>
    <w:rsid w:val="003A47BC"/>
    <w:rsid w:val="003C56AB"/>
    <w:rsid w:val="003D79BF"/>
    <w:rsid w:val="00433500"/>
    <w:rsid w:val="00433F71"/>
    <w:rsid w:val="00440D43"/>
    <w:rsid w:val="004561A4"/>
    <w:rsid w:val="00457D5F"/>
    <w:rsid w:val="00470A62"/>
    <w:rsid w:val="004866C4"/>
    <w:rsid w:val="00495DDA"/>
    <w:rsid w:val="004976F8"/>
    <w:rsid w:val="004C77B9"/>
    <w:rsid w:val="004E3939"/>
    <w:rsid w:val="004E7927"/>
    <w:rsid w:val="00516F11"/>
    <w:rsid w:val="0053208E"/>
    <w:rsid w:val="005377E3"/>
    <w:rsid w:val="00547BEC"/>
    <w:rsid w:val="005525F7"/>
    <w:rsid w:val="005577FD"/>
    <w:rsid w:val="005B22E2"/>
    <w:rsid w:val="005C1F2D"/>
    <w:rsid w:val="005F5F41"/>
    <w:rsid w:val="00601023"/>
    <w:rsid w:val="00603206"/>
    <w:rsid w:val="006115FB"/>
    <w:rsid w:val="006162E0"/>
    <w:rsid w:val="0067249E"/>
    <w:rsid w:val="00687B49"/>
    <w:rsid w:val="00690824"/>
    <w:rsid w:val="00692082"/>
    <w:rsid w:val="006A1870"/>
    <w:rsid w:val="006A499A"/>
    <w:rsid w:val="006A54D5"/>
    <w:rsid w:val="006D3C0A"/>
    <w:rsid w:val="006E5D7D"/>
    <w:rsid w:val="007067D4"/>
    <w:rsid w:val="007120E6"/>
    <w:rsid w:val="00726F38"/>
    <w:rsid w:val="00750BA1"/>
    <w:rsid w:val="00760D8D"/>
    <w:rsid w:val="00763CC3"/>
    <w:rsid w:val="0076460F"/>
    <w:rsid w:val="0076645C"/>
    <w:rsid w:val="00772612"/>
    <w:rsid w:val="00774C47"/>
    <w:rsid w:val="00775EC5"/>
    <w:rsid w:val="007850E1"/>
    <w:rsid w:val="007910A7"/>
    <w:rsid w:val="007A2D41"/>
    <w:rsid w:val="007B2FB8"/>
    <w:rsid w:val="007E07E2"/>
    <w:rsid w:val="007F4F92"/>
    <w:rsid w:val="0080269D"/>
    <w:rsid w:val="00821D70"/>
    <w:rsid w:val="0083385F"/>
    <w:rsid w:val="0084674C"/>
    <w:rsid w:val="00847911"/>
    <w:rsid w:val="008830CA"/>
    <w:rsid w:val="0088433A"/>
    <w:rsid w:val="008A1851"/>
    <w:rsid w:val="008C5AC1"/>
    <w:rsid w:val="008D772F"/>
    <w:rsid w:val="00906D5E"/>
    <w:rsid w:val="00914506"/>
    <w:rsid w:val="009212BC"/>
    <w:rsid w:val="009303BD"/>
    <w:rsid w:val="00951280"/>
    <w:rsid w:val="00957F6C"/>
    <w:rsid w:val="00975356"/>
    <w:rsid w:val="009810B3"/>
    <w:rsid w:val="00985D05"/>
    <w:rsid w:val="00990F72"/>
    <w:rsid w:val="0099764C"/>
    <w:rsid w:val="009D1A1C"/>
    <w:rsid w:val="009F047D"/>
    <w:rsid w:val="009F7AEE"/>
    <w:rsid w:val="00A0529B"/>
    <w:rsid w:val="00A138D6"/>
    <w:rsid w:val="00A34DC0"/>
    <w:rsid w:val="00A74629"/>
    <w:rsid w:val="00A91D71"/>
    <w:rsid w:val="00AA7654"/>
    <w:rsid w:val="00AC2776"/>
    <w:rsid w:val="00AC67A6"/>
    <w:rsid w:val="00AD76AA"/>
    <w:rsid w:val="00AD79A1"/>
    <w:rsid w:val="00B14789"/>
    <w:rsid w:val="00B17C86"/>
    <w:rsid w:val="00B43035"/>
    <w:rsid w:val="00B51583"/>
    <w:rsid w:val="00B56B9A"/>
    <w:rsid w:val="00B624D5"/>
    <w:rsid w:val="00B66A7B"/>
    <w:rsid w:val="00B83FC7"/>
    <w:rsid w:val="00B87E60"/>
    <w:rsid w:val="00B97333"/>
    <w:rsid w:val="00B97703"/>
    <w:rsid w:val="00BB2072"/>
    <w:rsid w:val="00BE41B1"/>
    <w:rsid w:val="00C13A92"/>
    <w:rsid w:val="00C160B8"/>
    <w:rsid w:val="00C3294F"/>
    <w:rsid w:val="00C50795"/>
    <w:rsid w:val="00C507A6"/>
    <w:rsid w:val="00C60CDB"/>
    <w:rsid w:val="00CA0D7C"/>
    <w:rsid w:val="00CB09C0"/>
    <w:rsid w:val="00CB71C4"/>
    <w:rsid w:val="00CC07B6"/>
    <w:rsid w:val="00CD0013"/>
    <w:rsid w:val="00CD28CD"/>
    <w:rsid w:val="00CF6087"/>
    <w:rsid w:val="00D151FA"/>
    <w:rsid w:val="00D265EB"/>
    <w:rsid w:val="00D27D6D"/>
    <w:rsid w:val="00D4385C"/>
    <w:rsid w:val="00D55F7A"/>
    <w:rsid w:val="00DA08B2"/>
    <w:rsid w:val="00DA35E5"/>
    <w:rsid w:val="00DA5988"/>
    <w:rsid w:val="00DB1E50"/>
    <w:rsid w:val="00DE26B1"/>
    <w:rsid w:val="00DE7E71"/>
    <w:rsid w:val="00DF22A4"/>
    <w:rsid w:val="00DF68AB"/>
    <w:rsid w:val="00E27FBE"/>
    <w:rsid w:val="00E326AA"/>
    <w:rsid w:val="00E46562"/>
    <w:rsid w:val="00E80E0C"/>
    <w:rsid w:val="00E928EB"/>
    <w:rsid w:val="00EE2A47"/>
    <w:rsid w:val="00EF08DB"/>
    <w:rsid w:val="00F04F65"/>
    <w:rsid w:val="00F14ECC"/>
    <w:rsid w:val="00F17B25"/>
    <w:rsid w:val="00F35373"/>
    <w:rsid w:val="00F40395"/>
    <w:rsid w:val="00F41C10"/>
    <w:rsid w:val="00F42B43"/>
    <w:rsid w:val="00F53259"/>
    <w:rsid w:val="00F6297A"/>
    <w:rsid w:val="00F72ECA"/>
    <w:rsid w:val="00F74C53"/>
    <w:rsid w:val="00F81A7F"/>
    <w:rsid w:val="00F93BB7"/>
    <w:rsid w:val="00F94048"/>
    <w:rsid w:val="00F96B44"/>
    <w:rsid w:val="00FC44D9"/>
    <w:rsid w:val="00FF44E5"/>
    <w:rsid w:val="035BE06A"/>
    <w:rsid w:val="039AF45C"/>
    <w:rsid w:val="03C0325F"/>
    <w:rsid w:val="046A02B2"/>
    <w:rsid w:val="07451DEC"/>
    <w:rsid w:val="0ADB419F"/>
    <w:rsid w:val="0DF59A57"/>
    <w:rsid w:val="0E44EEED"/>
    <w:rsid w:val="0E54E15D"/>
    <w:rsid w:val="103479BD"/>
    <w:rsid w:val="140A9B3A"/>
    <w:rsid w:val="141334CA"/>
    <w:rsid w:val="16CB4EFB"/>
    <w:rsid w:val="17641A10"/>
    <w:rsid w:val="19968825"/>
    <w:rsid w:val="1A0BE55A"/>
    <w:rsid w:val="1AF8A6FB"/>
    <w:rsid w:val="1B373246"/>
    <w:rsid w:val="1C1FD14A"/>
    <w:rsid w:val="1D7F046B"/>
    <w:rsid w:val="1FD12132"/>
    <w:rsid w:val="21090F36"/>
    <w:rsid w:val="21924C26"/>
    <w:rsid w:val="21A33D61"/>
    <w:rsid w:val="21F77654"/>
    <w:rsid w:val="226C0305"/>
    <w:rsid w:val="2320B313"/>
    <w:rsid w:val="23527322"/>
    <w:rsid w:val="244507AB"/>
    <w:rsid w:val="2477D4FD"/>
    <w:rsid w:val="25CFCB08"/>
    <w:rsid w:val="2742714B"/>
    <w:rsid w:val="277F42BB"/>
    <w:rsid w:val="27F09BEC"/>
    <w:rsid w:val="29F641AF"/>
    <w:rsid w:val="2A094645"/>
    <w:rsid w:val="2A885264"/>
    <w:rsid w:val="2B384D58"/>
    <w:rsid w:val="2B8958C2"/>
    <w:rsid w:val="2C6A470F"/>
    <w:rsid w:val="2DC202DF"/>
    <w:rsid w:val="307E1793"/>
    <w:rsid w:val="33B31E07"/>
    <w:rsid w:val="33B67AB0"/>
    <w:rsid w:val="3ABF3107"/>
    <w:rsid w:val="3AE79BFD"/>
    <w:rsid w:val="3D7F9A66"/>
    <w:rsid w:val="3D8D236C"/>
    <w:rsid w:val="3E509880"/>
    <w:rsid w:val="4115A538"/>
    <w:rsid w:val="43108F83"/>
    <w:rsid w:val="4414FCB4"/>
    <w:rsid w:val="4597A876"/>
    <w:rsid w:val="465E3B16"/>
    <w:rsid w:val="47DE1777"/>
    <w:rsid w:val="47FA0B77"/>
    <w:rsid w:val="48A93306"/>
    <w:rsid w:val="49078EC0"/>
    <w:rsid w:val="4C6D35A2"/>
    <w:rsid w:val="4D44C4C4"/>
    <w:rsid w:val="4DDAFFE3"/>
    <w:rsid w:val="4EE09525"/>
    <w:rsid w:val="4F5B513D"/>
    <w:rsid w:val="4FA62AAC"/>
    <w:rsid w:val="4FB57333"/>
    <w:rsid w:val="53360104"/>
    <w:rsid w:val="546B3875"/>
    <w:rsid w:val="555702E3"/>
    <w:rsid w:val="5567978D"/>
    <w:rsid w:val="570128F6"/>
    <w:rsid w:val="570F37BD"/>
    <w:rsid w:val="591E4A02"/>
    <w:rsid w:val="5992F014"/>
    <w:rsid w:val="6244BB54"/>
    <w:rsid w:val="64162D74"/>
    <w:rsid w:val="6678746E"/>
    <w:rsid w:val="693AB96B"/>
    <w:rsid w:val="69633AD2"/>
    <w:rsid w:val="69AFA306"/>
    <w:rsid w:val="69FA3E99"/>
    <w:rsid w:val="6A7DE714"/>
    <w:rsid w:val="6C2FE9AE"/>
    <w:rsid w:val="6C9B9C7E"/>
    <w:rsid w:val="6CCC9557"/>
    <w:rsid w:val="6D75360A"/>
    <w:rsid w:val="6F8D17A4"/>
    <w:rsid w:val="70062E57"/>
    <w:rsid w:val="717EC7B4"/>
    <w:rsid w:val="74745439"/>
    <w:rsid w:val="76759F70"/>
    <w:rsid w:val="79597A20"/>
    <w:rsid w:val="7ACA347C"/>
    <w:rsid w:val="7AFA69ED"/>
    <w:rsid w:val="7E202D42"/>
    <w:rsid w:val="7FCDB00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235A1C42"/>
  <w15:chartTrackingRefBased/>
  <w15:docId w15:val="{13E1C3D7-F934-440B-B994-A5B58FDA5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semiHidden/>
    <w:locked/>
    <w:rsid w:val="00F04F65"/>
    <w:rPr>
      <w:rFonts w:eastAsia="SimSun" w:cstheme="minorBidi"/>
      <w:b/>
      <w:sz w:val="22"/>
      <w:lang w:val="x-none"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semiHidden/>
    <w:unhideWhenUsed/>
    <w:qFormat/>
    <w:rsid w:val="00F04F65"/>
    <w:pPr>
      <w:overflowPunct/>
      <w:autoSpaceDE/>
      <w:autoSpaceDN/>
      <w:adjustRightInd/>
      <w:spacing w:before="120" w:after="120" w:line="256" w:lineRule="auto"/>
      <w:textAlignment w:val="auto"/>
    </w:pPr>
    <w:rPr>
      <w:rFonts w:eastAsia="SimSun" w:cstheme="minorBidi"/>
      <w:b/>
      <w:sz w:val="22"/>
      <w:lang w:val="x-none" w:eastAsia="x-none"/>
    </w:rPr>
  </w:style>
  <w:style w:type="character" w:customStyle="1" w:styleId="normaltextrun">
    <w:name w:val="normaltextrun"/>
    <w:basedOn w:val="DefaultParagraphFont"/>
    <w:rsid w:val="00C13A92"/>
  </w:style>
  <w:style w:type="table" w:styleId="TableGrid">
    <w:name w:val="Table Grid"/>
    <w:basedOn w:val="TableNormal"/>
    <w:uiPriority w:val="59"/>
    <w:rsid w:val="00FC44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3A47BC"/>
  </w:style>
  <w:style w:type="paragraph" w:styleId="CommentSubject">
    <w:name w:val="annotation subject"/>
    <w:basedOn w:val="CommentText"/>
    <w:next w:val="CommentText"/>
    <w:link w:val="CommentSubjectChar"/>
    <w:uiPriority w:val="99"/>
    <w:semiHidden/>
    <w:unhideWhenUsed/>
    <w:rsid w:val="00750BA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50BA1"/>
    <w:rPr>
      <w:rFonts w:ascii="Arial" w:hAnsi="Arial"/>
    </w:rPr>
  </w:style>
  <w:style w:type="character" w:customStyle="1" w:styleId="CommentSubjectChar">
    <w:name w:val="Comment Subject Char"/>
    <w:basedOn w:val="CommentTextChar"/>
    <w:link w:val="CommentSubject"/>
    <w:uiPriority w:val="99"/>
    <w:semiHidden/>
    <w:rsid w:val="00750BA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6581250">
      <w:bodyDiv w:val="1"/>
      <w:marLeft w:val="0"/>
      <w:marRight w:val="0"/>
      <w:marTop w:val="0"/>
      <w:marBottom w:val="0"/>
      <w:divBdr>
        <w:top w:val="none" w:sz="0" w:space="0" w:color="auto"/>
        <w:left w:val="none" w:sz="0" w:space="0" w:color="auto"/>
        <w:bottom w:val="none" w:sz="0" w:space="0" w:color="auto"/>
        <w:right w:val="none" w:sz="0" w:space="0" w:color="auto"/>
      </w:divBdr>
    </w:div>
    <w:div w:id="541552807">
      <w:bodyDiv w:val="1"/>
      <w:marLeft w:val="0"/>
      <w:marRight w:val="0"/>
      <w:marTop w:val="0"/>
      <w:marBottom w:val="0"/>
      <w:divBdr>
        <w:top w:val="none" w:sz="0" w:space="0" w:color="auto"/>
        <w:left w:val="none" w:sz="0" w:space="0" w:color="auto"/>
        <w:bottom w:val="none" w:sz="0" w:space="0" w:color="auto"/>
        <w:right w:val="none" w:sz="0" w:space="0" w:color="auto"/>
      </w:divBdr>
      <w:divsChild>
        <w:div w:id="130175000">
          <w:marLeft w:val="0"/>
          <w:marRight w:val="0"/>
          <w:marTop w:val="0"/>
          <w:marBottom w:val="0"/>
          <w:divBdr>
            <w:top w:val="none" w:sz="0" w:space="0" w:color="auto"/>
            <w:left w:val="none" w:sz="0" w:space="0" w:color="auto"/>
            <w:bottom w:val="none" w:sz="0" w:space="0" w:color="auto"/>
            <w:right w:val="none" w:sz="0" w:space="0" w:color="auto"/>
          </w:divBdr>
          <w:divsChild>
            <w:div w:id="596789166">
              <w:marLeft w:val="0"/>
              <w:marRight w:val="0"/>
              <w:marTop w:val="0"/>
              <w:marBottom w:val="0"/>
              <w:divBdr>
                <w:top w:val="none" w:sz="0" w:space="0" w:color="auto"/>
                <w:left w:val="none" w:sz="0" w:space="0" w:color="auto"/>
                <w:bottom w:val="none" w:sz="0" w:space="0" w:color="auto"/>
                <w:right w:val="none" w:sz="0" w:space="0" w:color="auto"/>
              </w:divBdr>
            </w:div>
          </w:divsChild>
        </w:div>
        <w:div w:id="582763085">
          <w:marLeft w:val="0"/>
          <w:marRight w:val="0"/>
          <w:marTop w:val="0"/>
          <w:marBottom w:val="0"/>
          <w:divBdr>
            <w:top w:val="none" w:sz="0" w:space="0" w:color="auto"/>
            <w:left w:val="none" w:sz="0" w:space="0" w:color="auto"/>
            <w:bottom w:val="none" w:sz="0" w:space="0" w:color="auto"/>
            <w:right w:val="none" w:sz="0" w:space="0" w:color="auto"/>
          </w:divBdr>
          <w:divsChild>
            <w:div w:id="2060323521">
              <w:marLeft w:val="0"/>
              <w:marRight w:val="0"/>
              <w:marTop w:val="0"/>
              <w:marBottom w:val="0"/>
              <w:divBdr>
                <w:top w:val="none" w:sz="0" w:space="0" w:color="auto"/>
                <w:left w:val="none" w:sz="0" w:space="0" w:color="auto"/>
                <w:bottom w:val="none" w:sz="0" w:space="0" w:color="auto"/>
                <w:right w:val="none" w:sz="0" w:space="0" w:color="auto"/>
              </w:divBdr>
            </w:div>
          </w:divsChild>
        </w:div>
        <w:div w:id="609050668">
          <w:marLeft w:val="0"/>
          <w:marRight w:val="0"/>
          <w:marTop w:val="0"/>
          <w:marBottom w:val="0"/>
          <w:divBdr>
            <w:top w:val="none" w:sz="0" w:space="0" w:color="auto"/>
            <w:left w:val="none" w:sz="0" w:space="0" w:color="auto"/>
            <w:bottom w:val="none" w:sz="0" w:space="0" w:color="auto"/>
            <w:right w:val="none" w:sz="0" w:space="0" w:color="auto"/>
          </w:divBdr>
          <w:divsChild>
            <w:div w:id="590047574">
              <w:marLeft w:val="0"/>
              <w:marRight w:val="0"/>
              <w:marTop w:val="0"/>
              <w:marBottom w:val="0"/>
              <w:divBdr>
                <w:top w:val="none" w:sz="0" w:space="0" w:color="auto"/>
                <w:left w:val="none" w:sz="0" w:space="0" w:color="auto"/>
                <w:bottom w:val="none" w:sz="0" w:space="0" w:color="auto"/>
                <w:right w:val="none" w:sz="0" w:space="0" w:color="auto"/>
              </w:divBdr>
            </w:div>
          </w:divsChild>
        </w:div>
        <w:div w:id="1060709855">
          <w:marLeft w:val="0"/>
          <w:marRight w:val="0"/>
          <w:marTop w:val="0"/>
          <w:marBottom w:val="0"/>
          <w:divBdr>
            <w:top w:val="none" w:sz="0" w:space="0" w:color="auto"/>
            <w:left w:val="none" w:sz="0" w:space="0" w:color="auto"/>
            <w:bottom w:val="none" w:sz="0" w:space="0" w:color="auto"/>
            <w:right w:val="none" w:sz="0" w:space="0" w:color="auto"/>
          </w:divBdr>
          <w:divsChild>
            <w:div w:id="1996953860">
              <w:marLeft w:val="0"/>
              <w:marRight w:val="0"/>
              <w:marTop w:val="0"/>
              <w:marBottom w:val="0"/>
              <w:divBdr>
                <w:top w:val="none" w:sz="0" w:space="0" w:color="auto"/>
                <w:left w:val="none" w:sz="0" w:space="0" w:color="auto"/>
                <w:bottom w:val="none" w:sz="0" w:space="0" w:color="auto"/>
                <w:right w:val="none" w:sz="0" w:space="0" w:color="auto"/>
              </w:divBdr>
            </w:div>
          </w:divsChild>
        </w:div>
        <w:div w:id="1222255236">
          <w:marLeft w:val="0"/>
          <w:marRight w:val="0"/>
          <w:marTop w:val="0"/>
          <w:marBottom w:val="0"/>
          <w:divBdr>
            <w:top w:val="none" w:sz="0" w:space="0" w:color="auto"/>
            <w:left w:val="none" w:sz="0" w:space="0" w:color="auto"/>
            <w:bottom w:val="none" w:sz="0" w:space="0" w:color="auto"/>
            <w:right w:val="none" w:sz="0" w:space="0" w:color="auto"/>
          </w:divBdr>
          <w:divsChild>
            <w:div w:id="1029835662">
              <w:marLeft w:val="0"/>
              <w:marRight w:val="0"/>
              <w:marTop w:val="0"/>
              <w:marBottom w:val="0"/>
              <w:divBdr>
                <w:top w:val="none" w:sz="0" w:space="0" w:color="auto"/>
                <w:left w:val="none" w:sz="0" w:space="0" w:color="auto"/>
                <w:bottom w:val="none" w:sz="0" w:space="0" w:color="auto"/>
                <w:right w:val="none" w:sz="0" w:space="0" w:color="auto"/>
              </w:divBdr>
            </w:div>
          </w:divsChild>
        </w:div>
        <w:div w:id="1433166695">
          <w:marLeft w:val="0"/>
          <w:marRight w:val="0"/>
          <w:marTop w:val="0"/>
          <w:marBottom w:val="0"/>
          <w:divBdr>
            <w:top w:val="none" w:sz="0" w:space="0" w:color="auto"/>
            <w:left w:val="none" w:sz="0" w:space="0" w:color="auto"/>
            <w:bottom w:val="none" w:sz="0" w:space="0" w:color="auto"/>
            <w:right w:val="none" w:sz="0" w:space="0" w:color="auto"/>
          </w:divBdr>
          <w:divsChild>
            <w:div w:id="1260914771">
              <w:marLeft w:val="0"/>
              <w:marRight w:val="0"/>
              <w:marTop w:val="0"/>
              <w:marBottom w:val="0"/>
              <w:divBdr>
                <w:top w:val="none" w:sz="0" w:space="0" w:color="auto"/>
                <w:left w:val="none" w:sz="0" w:space="0" w:color="auto"/>
                <w:bottom w:val="none" w:sz="0" w:space="0" w:color="auto"/>
                <w:right w:val="none" w:sz="0" w:space="0" w:color="auto"/>
              </w:divBdr>
            </w:div>
          </w:divsChild>
        </w:div>
        <w:div w:id="1587572720">
          <w:marLeft w:val="0"/>
          <w:marRight w:val="0"/>
          <w:marTop w:val="0"/>
          <w:marBottom w:val="0"/>
          <w:divBdr>
            <w:top w:val="none" w:sz="0" w:space="0" w:color="auto"/>
            <w:left w:val="none" w:sz="0" w:space="0" w:color="auto"/>
            <w:bottom w:val="none" w:sz="0" w:space="0" w:color="auto"/>
            <w:right w:val="none" w:sz="0" w:space="0" w:color="auto"/>
          </w:divBdr>
          <w:divsChild>
            <w:div w:id="1062291497">
              <w:marLeft w:val="0"/>
              <w:marRight w:val="0"/>
              <w:marTop w:val="0"/>
              <w:marBottom w:val="0"/>
              <w:divBdr>
                <w:top w:val="none" w:sz="0" w:space="0" w:color="auto"/>
                <w:left w:val="none" w:sz="0" w:space="0" w:color="auto"/>
                <w:bottom w:val="none" w:sz="0" w:space="0" w:color="auto"/>
                <w:right w:val="none" w:sz="0" w:space="0" w:color="auto"/>
              </w:divBdr>
            </w:div>
          </w:divsChild>
        </w:div>
        <w:div w:id="1958826188">
          <w:marLeft w:val="0"/>
          <w:marRight w:val="0"/>
          <w:marTop w:val="0"/>
          <w:marBottom w:val="0"/>
          <w:divBdr>
            <w:top w:val="none" w:sz="0" w:space="0" w:color="auto"/>
            <w:left w:val="none" w:sz="0" w:space="0" w:color="auto"/>
            <w:bottom w:val="none" w:sz="0" w:space="0" w:color="auto"/>
            <w:right w:val="none" w:sz="0" w:space="0" w:color="auto"/>
          </w:divBdr>
          <w:divsChild>
            <w:div w:id="75034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339633">
      <w:bodyDiv w:val="1"/>
      <w:marLeft w:val="0"/>
      <w:marRight w:val="0"/>
      <w:marTop w:val="0"/>
      <w:marBottom w:val="0"/>
      <w:divBdr>
        <w:top w:val="none" w:sz="0" w:space="0" w:color="auto"/>
        <w:left w:val="none" w:sz="0" w:space="0" w:color="auto"/>
        <w:bottom w:val="none" w:sz="0" w:space="0" w:color="auto"/>
        <w:right w:val="none" w:sz="0" w:space="0" w:color="auto"/>
      </w:divBdr>
    </w:div>
    <w:div w:id="675959211">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yperlink" Target="https://www.3gpp.org/ftp/tsg_ran/WG4_Radio/TSGR4_100-e/Docs/R4-2112805.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5AIRPNAIUNRU-1328258698-9858</_dlc_DocId>
    <_dlc_DocIdUrl xmlns="71c5aaf6-e6ce-465b-b873-5148d2a4c105">
      <Url>https://nokia.sharepoint.com/sites/c5g/5gradio/_layouts/15/DocIdRedir.aspx?ID=5AIRPNAIUNRU-1328258698-9858</Url>
      <Description>5AIRPNAIUNRU-1328258698-9858</Description>
    </_dlc_DocIdUrl>
  </documentManagement>
</p:properties>
</file>

<file path=customXml/itemProps1.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2.xml><?xml version="1.0" encoding="utf-8"?>
<ds:datastoreItem xmlns:ds="http://schemas.openxmlformats.org/officeDocument/2006/customXml" ds:itemID="{37FECD6A-FD16-41A8-BE14-42D97AB30E11}">
  <ds:schemaRefs>
    <ds:schemaRef ds:uri="http://schemas.openxmlformats.org/officeDocument/2006/bibliography"/>
  </ds:schemaRefs>
</ds:datastoreItem>
</file>

<file path=customXml/itemProps3.xml><?xml version="1.0" encoding="utf-8"?>
<ds:datastoreItem xmlns:ds="http://schemas.openxmlformats.org/officeDocument/2006/customXml" ds:itemID="{89291573-0372-4DD3-957F-77D28835A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5.xml><?xml version="1.0" encoding="utf-8"?>
<ds:datastoreItem xmlns:ds="http://schemas.openxmlformats.org/officeDocument/2006/customXml" ds:itemID="{18A82726-5987-472B-9178-4F299A854B16}">
  <ds:schemaRefs>
    <ds:schemaRef ds:uri="http://schemas.microsoft.com/sharepoint/events"/>
  </ds:schemaRefs>
</ds:datastoreItem>
</file>

<file path=customXml/itemProps6.xml><?xml version="1.0" encoding="utf-8"?>
<ds:datastoreItem xmlns:ds="http://schemas.openxmlformats.org/officeDocument/2006/customXml" ds:itemID="{F2B9A751-9B6B-4615-929C-24E91304E62C}">
  <ds:schemaRefs>
    <ds:schemaRef ds:uri="http://purl.org/dc/elements/1.1/"/>
    <ds:schemaRef ds:uri="http://schemas.microsoft.com/office/2006/metadata/properties"/>
    <ds:schemaRef ds:uri="71c5aaf6-e6ce-465b-b873-5148d2a4c105"/>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0b6aed8e-0313-4d17-80ff-d0e5da4931c5"/>
    <ds:schemaRef ds:uri="3b34c8f0-1ef5-4d1e-bb66-517ce7fe735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692</Words>
  <Characters>3888</Characters>
  <Application>Microsoft Office Word</Application>
  <DocSecurity>0</DocSecurity>
  <Lines>32</Lines>
  <Paragraphs>9</Paragraphs>
  <ScaleCrop>false</ScaleCrop>
  <Company>ETSI Sophia Antipolis</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Vasenkari, Petri J. (Nokia - FI/Espoo)</cp:lastModifiedBy>
  <cp:revision>5</cp:revision>
  <cp:lastPrinted>2002-04-23T07:10:00Z</cp:lastPrinted>
  <dcterms:created xsi:type="dcterms:W3CDTF">2022-02-11T14:03:00Z</dcterms:created>
  <dcterms:modified xsi:type="dcterms:W3CDTF">2022-02-14T13:34:00Z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bb478678-44d7-409e-914d-a75a643cbe3b</vt:lpwstr>
  </property>
</Properties>
</file>